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EB5648">
        <w:rPr>
          <w:rFonts w:ascii="Calibri" w:eastAsia="Times New Roman" w:hAnsi="Calibri" w:cs="Times New Roman"/>
          <w:b/>
          <w:lang w:eastAsia="el-GR"/>
        </w:rPr>
        <w:t>ΕΝΙΑΙΟ ΣΩΜΑΤΕΙΟ ΕΡΓΑΖΟΜΕΝΩΝ ΓΝΚΈΡΚΥΡΑΣ </w:t>
      </w:r>
    </w:p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bookmarkStart w:id="0" w:name="_GoBack"/>
      <w:bookmarkEnd w:id="0"/>
    </w:p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Δελτίο τύπου </w:t>
      </w:r>
    </w:p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Κέρκυρα. 22/5/24 </w:t>
      </w:r>
    </w:p>
    <w:p w:rsidR="00EB5648" w:rsidRPr="00EB5648" w:rsidRDefault="00EB5648" w:rsidP="00EB5648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Η λειτουργία του Ογκολογικού τιμήματος χημειοθεραπειών στο Νοσοκομείο μας ξεκίνησε πριν  το 2010  στο παλιό νοσοκομείο με πολλά προβλήματα.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 xml:space="preserve">Το τελευταίο διάστημα με την ασθένεια και την απώλεια της ιατρού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Ογκολόγου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μας Άννας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Μουζακίτη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η λειτουργία του συγκεκριμένου τμήματος γινόταν με κάλυψη κάθε 15 ημέρες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Ογκολόγου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από το Πανεπιστημιακό Νοσοκομείο Ιωαννίνων και της Παθολόγου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κας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Μαρτζούκου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Τους δύο τελευταίους μήνες η λειτουργία του συγκεκριμένου τμήματος γινόταν με την παρουσία μια φορά την εβδομάδα από τον κ. Καποδίστρια με μετακίνηση του από την Πάτρα.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 xml:space="preserve">Το αίτημα της διοίκησης για μόνιμη μετακίνηση του συγκεκριμένου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ογκολόγου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στο Νοσοκομείο μας δεν έγινε δεκτό από την διοίκηση της 6ης ΥΠΕ . 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 xml:space="preserve">Δυστυχώς το Νοσοκομείο μας μετά από 14 και πλέον έτη κινδυνεύει να μη μπορεί λειτουργήσει το απαραίτητο ογκολογικό τμήμα λόγω έλλειψης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Ογκολόγου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>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Απόρροια όλων των παραπάνω αναδεικνύεται για μια ακόμη φορά το νοσηρό και επιζήμιο φαινόμενο της υγειονομικής μετανάστευσης.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 xml:space="preserve">Το βιώνουν χιλιάδες ασθενείς μαζί με τις οικογένειές τους του τόπου μας και τώρα προστίθενται και οι ογκολογικοί ασθενείς προκειμένου να βρουν λύση στα προβλήματα τους πρέπει να αναζητήσουν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Ογκολόγο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σε άλλα Νοσοκομεία ή να απευθυνθούν σε ιδιώτες.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Προφανής η οικονομική , ψυχική και σωματική εξάντληση των ασθενών και των οικογενειών τους. 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Εν τέλη το πρόβλημα γίνεται τοξικό καθώς για να διασφαλίσεις το ύψιστο αγαθό της υγείας σου και της ανθρώπινης αξιοπρέπειας θα πρέπει να απαντήσεις πριν στο δίλημμα " Έχω χρήματα να φύγω εκτός Κέρκυρας για να αντιμετωπίσω το πρόβλημα ;" 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 xml:space="preserve">Ως Σωματείο Εργαζομένων απαιτούμε άμεση λύση τώρα δηλαδή να γίνει δεκτή η μόνιμη μετακίνηση του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Ογκολόγου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στο Νοσοκομείο μας ώστε να συνεχίσει η λειτουργία του Ογκολογικού τμήματος για τους συγκεκριμένους ασθενείς.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Θυμώνουμε με την αδιαφορία και τα πολιτικά παιχνίδια που ζημιώνουν το δημόσιο συμφέρον και τη δημόσια υγεία.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 xml:space="preserve">Ζητάμε την κινητοποίηση της τοπικής κοινωνίας και φορέων για τη στήριξη λειτουργίας του μοναδικού δημοσίου Νοσοκομείου της Κέρκυρας - Παξών και </w:t>
      </w:r>
      <w:proofErr w:type="spellStart"/>
      <w:r w:rsidRPr="00EB5648">
        <w:rPr>
          <w:rFonts w:ascii="Calibri" w:eastAsia="Times New Roman" w:hAnsi="Calibri" w:cs="Times New Roman"/>
          <w:lang w:eastAsia="el-GR"/>
        </w:rPr>
        <w:t>Διαποντιων</w:t>
      </w:r>
      <w:proofErr w:type="spellEnd"/>
      <w:r w:rsidRPr="00EB5648">
        <w:rPr>
          <w:rFonts w:ascii="Calibri" w:eastAsia="Times New Roman" w:hAnsi="Calibri" w:cs="Times New Roman"/>
          <w:lang w:eastAsia="el-GR"/>
        </w:rPr>
        <w:t xml:space="preserve"> Νήσων.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 </w:t>
      </w: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EB5648" w:rsidRPr="00EB5648" w:rsidRDefault="00EB5648" w:rsidP="00EB5648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EB5648">
        <w:rPr>
          <w:rFonts w:ascii="Calibri" w:eastAsia="Times New Roman" w:hAnsi="Calibri" w:cs="Times New Roman"/>
          <w:lang w:eastAsia="el-GR"/>
        </w:rPr>
        <w:t>ΔΣ</w:t>
      </w:r>
    </w:p>
    <w:p w:rsidR="009A4FAE" w:rsidRDefault="009A4FAE" w:rsidP="00EB5648">
      <w:pPr>
        <w:jc w:val="both"/>
      </w:pPr>
    </w:p>
    <w:sectPr w:rsidR="009A4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48"/>
    <w:rsid w:val="009A4FAE"/>
    <w:rsid w:val="00E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16DCF-766B-454E-8E8F-D12DBBC3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1</cp:revision>
  <dcterms:created xsi:type="dcterms:W3CDTF">2024-05-24T09:49:00Z</dcterms:created>
  <dcterms:modified xsi:type="dcterms:W3CDTF">2024-05-24T09:50:00Z</dcterms:modified>
</cp:coreProperties>
</file>