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27C" w:rsidRDefault="00C64140">
      <w:pPr>
        <w:ind w:right="-306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ΕΝΙΑΙΟ ΣΩΜΑΤΕΙΟ ΕΡΓΑΖΟΜΕΝΩΝ Γ.Ν.ΚΕΡΚΥΡΑΣ </w:t>
      </w:r>
    </w:p>
    <w:p w:rsidR="002C727C" w:rsidRDefault="002C727C">
      <w:pPr>
        <w:ind w:right="-306"/>
        <w:jc w:val="center"/>
        <w:rPr>
          <w:rFonts w:ascii="Arial" w:eastAsia="Arial" w:hAnsi="Arial" w:cs="Arial"/>
          <w:sz w:val="28"/>
        </w:rPr>
      </w:pPr>
    </w:p>
    <w:p w:rsidR="002C727C" w:rsidRDefault="00C64140">
      <w:pPr>
        <w:ind w:right="-306"/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Ανακοίνωση</w:t>
      </w:r>
    </w:p>
    <w:p w:rsidR="002C727C" w:rsidRDefault="00C64140">
      <w:pPr>
        <w:ind w:right="-306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Κέρκυρα  27/05/2021 </w:t>
      </w:r>
    </w:p>
    <w:p w:rsidR="002C727C" w:rsidRDefault="002C727C">
      <w:pPr>
        <w:rPr>
          <w:rFonts w:ascii="Arial" w:eastAsia="Arial" w:hAnsi="Arial" w:cs="Arial"/>
          <w:sz w:val="24"/>
        </w:rPr>
      </w:pPr>
    </w:p>
    <w:p w:rsidR="002C727C" w:rsidRDefault="00C64140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" Ένα τάμπλετ και μία κάρτα σύνδεσης " και αυτά από δωρεές δεν αρκούν για το εμβολιαστικό πρόγραμμα το οποίο έχει εξαγγείλει η κυβέρνηση .</w:t>
      </w:r>
    </w:p>
    <w:p w:rsidR="002C727C" w:rsidRDefault="00C64140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Στην προσπάθεια της κυβέρνησης για το άνοιγμα της τουριστικής σεζόν χωρίς τις απαιτούμενες μόνιμες προσλήψεις υγειονομικών έχει ως αποτέλεσμα την αποδυνάμωση όλων των κλινικών και των τμημάτων του Νοσοκομείου μας . Το πρόγραμμα του εμβολιασμού στην Κέρκυρα</w:t>
      </w:r>
      <w:r>
        <w:rPr>
          <w:rFonts w:ascii="Arial" w:eastAsia="Arial" w:hAnsi="Arial" w:cs="Arial"/>
          <w:sz w:val="24"/>
        </w:rPr>
        <w:t xml:space="preserve"> πλέον εδώ και 5 μήνες το έχει αναλάβει εξ ολοκλήρου το Νοσοκομείο σε βάρος της λειτουργίας όλων των υπολοίπων κλινικών και των τμημάτων .</w:t>
      </w:r>
    </w:p>
    <w:p w:rsidR="002C727C" w:rsidRDefault="00C64140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Στο εμβολιαστικό κέντρο του Νοσοκομείου λειτουργούν 9 γραμμές , σε πρωινή και απογευματινή βάρδια που αυτό ισοδυναμεί</w:t>
      </w:r>
      <w:r>
        <w:rPr>
          <w:rFonts w:ascii="Arial" w:eastAsia="Arial" w:hAnsi="Arial" w:cs="Arial"/>
          <w:sz w:val="24"/>
        </w:rPr>
        <w:t xml:space="preserve"> με το εξής υπάρχον προσωπικό : 5 Επισκέπτριες , 13 Νοσηλευτές , 8 με 9 διοικητικούς υπαλλήλους , 1 Φαρμακοποιό ,3 Βοηθούς Φαρμακείου , και 18 περίπου Ιατρούς διαφόρων ειδικοτήτων .</w:t>
      </w:r>
    </w:p>
    <w:p w:rsidR="002C727C" w:rsidRDefault="00C64140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Καθημερινά ο όγκος των συμπολιτών μας που εμβολιάζεται ανέρχεται περίπου σ</w:t>
      </w:r>
      <w:r>
        <w:rPr>
          <w:rFonts w:ascii="Arial" w:eastAsia="Arial" w:hAnsi="Arial" w:cs="Arial"/>
          <w:sz w:val="24"/>
        </w:rPr>
        <w:t>ε 700 άτομα .</w:t>
      </w:r>
    </w:p>
    <w:p w:rsidR="002C727C" w:rsidRDefault="00C64140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Οι εμβολιασμοί οι οποίοι είναι καθαρά έργο της πρωτοβάθμιας υγείας γίνονται κατα κύριο λόγο στη δευτεροβάθμια  . Αλλά για ποια πρωτοβάθμια υγεία μιλάμε η οποία είναι πλήρως υποστελεχωμένη και με ανύπαρκτους προυπολογισμούς . Κέντρα Υγείας χωρ</w:t>
      </w:r>
      <w:r>
        <w:rPr>
          <w:rFonts w:ascii="Arial" w:eastAsia="Arial" w:hAnsi="Arial" w:cs="Arial"/>
          <w:sz w:val="24"/>
        </w:rPr>
        <w:t>ίς Ιατρικό , Νοσηλευτικό , Διοικητικό προσωπικό και όσο για Επισκέπτριες Υγείας σχεδόν ανύπαρκτες . Έτσι αναπόφευκτα χωρίς προσλήψεις στην πρωτοβάθμια υγεία όλο το βάρος πέφτει στο Νοσοκομείο το οποίο έχει γίνει " mega εμβολιαστικό Νοσοκομείο ".</w:t>
      </w:r>
    </w:p>
    <w:p w:rsidR="002C727C" w:rsidRDefault="00C64140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Καθημερινά</w:t>
      </w:r>
      <w:r>
        <w:rPr>
          <w:rFonts w:ascii="Arial" w:eastAsia="Arial" w:hAnsi="Arial" w:cs="Arial"/>
          <w:sz w:val="24"/>
        </w:rPr>
        <w:t xml:space="preserve"> βλέπουμε να στοιβάζονται 80 και πλέον συμπολίτες μας περιμένοντας στη σειρά τους για να εμβολιαστούν ο ένας δίπλα στον άλλο σε ελάχιστα τ.μ με κίνδυνο διασποράς κόβιντ και κυκλοφοριακού εμφράγματος εσωτερικά και εξωτερικά στο χώρο του ιδρύματος .</w:t>
      </w:r>
    </w:p>
    <w:p w:rsidR="002C727C" w:rsidRDefault="00C64140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Γιατροί </w:t>
      </w:r>
      <w:r>
        <w:rPr>
          <w:rFonts w:ascii="Arial" w:eastAsia="Arial" w:hAnsi="Arial" w:cs="Arial"/>
          <w:sz w:val="24"/>
        </w:rPr>
        <w:t>ανεξάρτητα από την ειδικότητα τους και την εργασιακή τους σχέση σύμφωνα με την σύμβαση τους , νοσηλευτές οι οποίοι μετακινήθηκαν από τις κλινικές του ιδρύματος , και διοικητικοί υπάλληλοι από τα γραφεία τους σε ένα καθημερινό και εντατικοποιημένο πρόγραμμα</w:t>
      </w:r>
      <w:r>
        <w:rPr>
          <w:rFonts w:ascii="Arial" w:eastAsia="Arial" w:hAnsi="Arial" w:cs="Arial"/>
          <w:sz w:val="24"/>
        </w:rPr>
        <w:t xml:space="preserve"> .</w:t>
      </w:r>
    </w:p>
    <w:p w:rsidR="002C727C" w:rsidRDefault="00C64140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>Οι μετακινήσεις για τους εμβολιασμούς όλου του Ιατρικού προσωπικού γίνονται πάντα με εντολές της διοίκησης . Επίσης με εντολή της διοίκησης έχει δοθεί εντολή για άλλους δύο μήνες τοποθέτησεις στο ΤΕΠ covid πέρα από τους προηγούμενους τρεις του γυναικολό</w:t>
      </w:r>
      <w:r>
        <w:rPr>
          <w:rFonts w:ascii="Arial" w:eastAsia="Arial" w:hAnsi="Arial" w:cs="Arial"/>
          <w:sz w:val="24"/>
        </w:rPr>
        <w:t>γου κου Χριστουδούλου , μάλιστα να του απαγορεύεται ηδυνατότητα να εφημερεύει στην κλινική της ειδικότητας του . Αναρωτιόμαστε το λόγο και επανερχόμαστε σε προγούμενη μας ανακοίνωση που διαφωνούμε κάθετα με την απόφαση της διοίκησης και την καλούμε να ανακ</w:t>
      </w:r>
      <w:r>
        <w:rPr>
          <w:rFonts w:ascii="Arial" w:eastAsia="Arial" w:hAnsi="Arial" w:cs="Arial"/>
          <w:sz w:val="24"/>
        </w:rPr>
        <w:t>αλέσει .</w:t>
      </w:r>
    </w:p>
    <w:p w:rsidR="002C727C" w:rsidRDefault="00C64140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Πολλές φορές οι εργαζόμενοι προκειμένου να ανταπεξέλθουν στον όγκο της δουλειάς εργάζονται χωρίς τα εβδομαδιαία τους ρεπό ξεκούρασης φτάνοντας στο απίστευτο νούμερο 700 και πλέον εμβολιασμούς καθημερινά . Όλες οι ιατρικές ειδικότητες &lt;&lt; του χειρου</w:t>
      </w:r>
      <w:r>
        <w:rPr>
          <w:rFonts w:ascii="Arial" w:eastAsia="Arial" w:hAnsi="Arial" w:cs="Arial"/>
          <w:sz w:val="24"/>
        </w:rPr>
        <w:t>ργικού τομέα , του παθολογικού τομέα &gt;&gt; , επικουρικοί , ειδικευόμενοι και μόνιμοι ιατροί οι οποίοι έχουν προσληφθεί στις αντίστοιχες ειδικότητες των κλινικών έχουν κληθεί από την Διοίκηση να κάνουν βάρδιες εφημέρευσης στο εμβολιαστικό κέντρο μας .</w:t>
      </w:r>
    </w:p>
    <w:p w:rsidR="002C727C" w:rsidRDefault="00C64140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Αποτέλεσ</w:t>
      </w:r>
      <w:r>
        <w:rPr>
          <w:rFonts w:ascii="Arial" w:eastAsia="Arial" w:hAnsi="Arial" w:cs="Arial"/>
          <w:sz w:val="24"/>
        </w:rPr>
        <w:t>μα αυτής της κατάστασης είναι η υποβάθμιση του έργου όλων των κλινικών με ότι σημαίνει αυτό και για το Νοσοκομείο αλλά και για τους χρήστες υγείας και έχει δοθεί προτεραιότητα στους εμβολιασμούς .</w:t>
      </w:r>
    </w:p>
    <w:p w:rsidR="002C727C" w:rsidRDefault="00C64140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Η κυβέρνηση με τις επιλογές και τις κατευθύνσεις που έχει σ</w:t>
      </w:r>
      <w:r>
        <w:rPr>
          <w:rFonts w:ascii="Arial" w:eastAsia="Arial" w:hAnsi="Arial" w:cs="Arial"/>
          <w:sz w:val="24"/>
        </w:rPr>
        <w:t>τείλει στις Υγειονομικές περιφέρειες είναι η υλοποίηση του πολυσυζητημένου " εμβολιαστικού προγράμματος " με μηδενικό κόστος και με τις υπάρχουσες δομές και ανθρώπινο δυναμικό .</w:t>
      </w:r>
    </w:p>
    <w:p w:rsidR="002C727C" w:rsidRDefault="00C64140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Στην πραγματικότητα έχει υποβαθμιστεί το Νοσοκομείο και έχει μετατραπεί όπως ό</w:t>
      </w:r>
      <w:r>
        <w:rPr>
          <w:rFonts w:ascii="Arial" w:eastAsia="Arial" w:hAnsi="Arial" w:cs="Arial"/>
          <w:sz w:val="24"/>
        </w:rPr>
        <w:t>λα τα Νοσκομεία της χώρας μας στη διαχείρηση μιας νόσου &lt;&lt; covid &gt;&gt;, και της υλοποίησης των εμβολιασμών .</w:t>
      </w:r>
    </w:p>
    <w:p w:rsidR="002C727C" w:rsidRDefault="00C64140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Φυσικά ούτε λόγος να γίνεται για προσλήψεις προσωπικού για το εμβολιαστικό κέντρο του Νοσοκομείου , ενώ αντίθετα η 6η Υγειονομική Περιφέρεια στέλνει τ</w:t>
      </w:r>
      <w:r>
        <w:rPr>
          <w:rFonts w:ascii="Arial" w:eastAsia="Arial" w:hAnsi="Arial" w:cs="Arial"/>
          <w:sz w:val="24"/>
        </w:rPr>
        <w:t>ελεσίγραφα μετακινήσεων υγειονομικού προσωπικού σε νοσοκομεία της Ηπείρου .</w:t>
      </w:r>
    </w:p>
    <w:p w:rsidR="002C727C" w:rsidRDefault="00C64140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Για μια ακόμη φορά έχουμε εκμετάλευση των Υγειονομικών χωρίς να προβαίνουν σε προσλήψεις μόνιμου προσωπικού . Για μία ακόμη φορά εμείς οι Υγειονομικοί βάζουμε πλάτη στο ΕΣΥ και γιν</w:t>
      </w:r>
      <w:r>
        <w:rPr>
          <w:rFonts w:ascii="Arial" w:eastAsia="Arial" w:hAnsi="Arial" w:cs="Arial"/>
          <w:sz w:val="24"/>
        </w:rPr>
        <w:t>όμαστε όμηροι και θύματα .</w:t>
      </w:r>
    </w:p>
    <w:p w:rsidR="002C727C" w:rsidRDefault="00C64140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Αντιθέτως η αυτοδιοίκηση Α' και Β΄βαθμού ανύπαρκτη με τα αντακλαστικά τους παραμένουν στο ποιος θα εξαγγείλει την τοποθεσία του δικού του mega εμβολιαστικού κέντρου αλλάζοντας κτίρια και ημερομηνίες .</w:t>
      </w:r>
    </w:p>
    <w:p w:rsidR="002C727C" w:rsidRDefault="00C64140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Ούτε στον κατάλληλο χώρο δε</w:t>
      </w:r>
      <w:r>
        <w:rPr>
          <w:rFonts w:ascii="Arial" w:eastAsia="Arial" w:hAnsi="Arial" w:cs="Arial"/>
          <w:sz w:val="24"/>
        </w:rPr>
        <w:t xml:space="preserve">ν έχουν βρει συμφωνία σε ότι αφορά δε τη στελέχωση του σε προσωπικού ακόμη βρίσκονται σε εξαγγελίες . Για τα αναγκαία χρηστικά υλικά όπως σύρριγγες , βαμβάκι κλπ που θα χρειαστεί το εμβολιαστικό κέντρο απευθύνθηκαν στις υπηρεσίες του Νοσοκομείου για να </w:t>
      </w:r>
      <w:r>
        <w:rPr>
          <w:rFonts w:ascii="Arial" w:eastAsia="Arial" w:hAnsi="Arial" w:cs="Arial"/>
          <w:sz w:val="24"/>
        </w:rPr>
        <w:lastRenderedPageBreak/>
        <w:t xml:space="preserve">το </w:t>
      </w:r>
      <w:r>
        <w:rPr>
          <w:rFonts w:ascii="Arial" w:eastAsia="Arial" w:hAnsi="Arial" w:cs="Arial"/>
          <w:sz w:val="24"/>
        </w:rPr>
        <w:t>εξοπλίσουν . Ένας προυπολογισμός τσεκουρεμένος κατά 20 % λιγότερο από πέρσι , ο οποίος δεν επαρκεί για τις ετήσιες ανάγκες του ίδιου του Νοσοκομείου .</w:t>
      </w:r>
    </w:p>
    <w:p w:rsidR="002C727C" w:rsidRDefault="00C64140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Επιτέλους ας σταθούν στο ύψος των περιστάσεων και ας συμβάλουν όπως απαιτούν οι υγειονομικές ανάγκες και </w:t>
      </w:r>
      <w:r>
        <w:rPr>
          <w:rFonts w:ascii="Arial" w:eastAsia="Arial" w:hAnsi="Arial" w:cs="Arial"/>
          <w:sz w:val="24"/>
        </w:rPr>
        <w:t>συνθήκες .Το ύψιστο αγαθό της υγείας των πολιτών δεν παίζεται σε προσωπικές αντιπαραθέσεις ούτε σε προσωπικές προβολές ούτε και στα φλας των φωτογραφιών δίπλα σε υπουργούς και όχι μόνο .</w:t>
      </w:r>
    </w:p>
    <w:p w:rsidR="002C727C" w:rsidRDefault="00C64140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Απαιτούμε : </w:t>
      </w:r>
    </w:p>
    <w:p w:rsidR="002C727C" w:rsidRDefault="00C64140">
      <w:pPr>
        <w:numPr>
          <w:ilvl w:val="0"/>
          <w:numId w:val="1"/>
        </w:numPr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Άμεση λειτουργία του εμβολιαστικού κέντρου του δήμου με </w:t>
      </w:r>
      <w:r>
        <w:rPr>
          <w:rFonts w:ascii="Arial" w:eastAsia="Arial" w:hAnsi="Arial" w:cs="Arial"/>
          <w:sz w:val="24"/>
        </w:rPr>
        <w:t>ευθύνη της αυτοδιοίκησης ώστε να αποφορτιστούν οι υπηρεσίες του Νοσοκομείου.</w:t>
      </w:r>
    </w:p>
    <w:p w:rsidR="002C727C" w:rsidRDefault="00C64140">
      <w:pPr>
        <w:numPr>
          <w:ilvl w:val="0"/>
          <w:numId w:val="1"/>
        </w:numPr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Άμεσες προσλήψεις μόνιμου προσωπικού του Νοσοκομείου και των ΚΥ .</w:t>
      </w:r>
    </w:p>
    <w:p w:rsidR="002C727C" w:rsidRDefault="00C64140">
      <w:pPr>
        <w:numPr>
          <w:ilvl w:val="0"/>
          <w:numId w:val="1"/>
        </w:numPr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Μονιμοποιήσεις όλου του προσωπικού με ελαστικές μορφές εργασίας .</w:t>
      </w:r>
    </w:p>
    <w:p w:rsidR="002C727C" w:rsidRDefault="00C64140">
      <w:pPr>
        <w:numPr>
          <w:ilvl w:val="0"/>
          <w:numId w:val="1"/>
        </w:numPr>
        <w:ind w:left="720" w:hanging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Ένταξη όλων των υγειονομικών στα ΒΕΑ </w:t>
      </w:r>
    </w:p>
    <w:p w:rsidR="002C727C" w:rsidRDefault="00C64140">
      <w:pPr>
        <w:numPr>
          <w:ilvl w:val="0"/>
          <w:numId w:val="1"/>
        </w:numPr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K</w:t>
      </w:r>
      <w:r>
        <w:rPr>
          <w:rFonts w:ascii="Arial" w:eastAsia="Arial" w:hAnsi="Arial" w:cs="Arial"/>
          <w:sz w:val="24"/>
        </w:rPr>
        <w:t>άθε θάνατος υγειονομικού προσωπικού από covid 19 να χαρακτηριστεί εργατικό ατύχημα .</w:t>
      </w:r>
    </w:p>
    <w:p w:rsidR="002C727C" w:rsidRDefault="00C64140">
      <w:pPr>
        <w:numPr>
          <w:ilvl w:val="0"/>
          <w:numId w:val="1"/>
        </w:numPr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Επαναφορά του κλιμακίου του ΕΟΔΥ στο χώρο του Νοσοκομείου .</w:t>
      </w:r>
    </w:p>
    <w:p w:rsidR="002C727C" w:rsidRDefault="00C64140">
      <w:pPr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ΤΟ ΔΣ</w:t>
      </w:r>
    </w:p>
    <w:sectPr w:rsidR="002C72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C55D2"/>
    <w:multiLevelType w:val="multilevel"/>
    <w:tmpl w:val="28129E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C727C"/>
    <w:rsid w:val="002C727C"/>
    <w:rsid w:val="00C64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855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2021-05-31T07:35:00Z</dcterms:created>
  <dcterms:modified xsi:type="dcterms:W3CDTF">2021-05-31T07:35:00Z</dcterms:modified>
</cp:coreProperties>
</file>