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9AE" w:rsidRDefault="00B469AE" w:rsidP="00B469AE">
      <w:pPr>
        <w:spacing w:after="0" w:line="240" w:lineRule="auto"/>
        <w:rPr>
          <w:rFonts w:ascii="Arial" w:eastAsia="Times New Roman" w:hAnsi="Arial" w:cs="Arial"/>
          <w:sz w:val="15"/>
          <w:szCs w:val="15"/>
          <w:lang w:val="en-US" w:eastAsia="el-GR"/>
        </w:rPr>
      </w:pPr>
    </w:p>
    <w:p w:rsidR="00B469AE" w:rsidRDefault="00B469AE" w:rsidP="00B469AE">
      <w:pPr>
        <w:spacing w:after="0" w:line="240" w:lineRule="auto"/>
        <w:rPr>
          <w:rFonts w:ascii="Arial" w:eastAsia="Times New Roman" w:hAnsi="Arial" w:cs="Arial"/>
          <w:sz w:val="15"/>
          <w:szCs w:val="15"/>
          <w:lang w:val="en-US" w:eastAsia="el-GR"/>
        </w:rPr>
      </w:pPr>
    </w:p>
    <w:p w:rsidR="00B469AE" w:rsidRDefault="00B469AE" w:rsidP="00B469AE">
      <w:pPr>
        <w:spacing w:after="0" w:line="240" w:lineRule="auto"/>
        <w:rPr>
          <w:rFonts w:ascii="Arial" w:eastAsia="Times New Roman" w:hAnsi="Arial" w:cs="Arial"/>
          <w:sz w:val="15"/>
          <w:szCs w:val="15"/>
          <w:lang w:val="en-US" w:eastAsia="el-GR"/>
        </w:rPr>
      </w:pPr>
    </w:p>
    <w:p w:rsidR="00B469AE" w:rsidRDefault="00B469AE" w:rsidP="00B469AE">
      <w:pPr>
        <w:spacing w:after="0" w:line="240" w:lineRule="auto"/>
        <w:rPr>
          <w:rFonts w:ascii="Arial" w:eastAsia="Times New Roman" w:hAnsi="Arial" w:cs="Arial"/>
          <w:sz w:val="15"/>
          <w:szCs w:val="15"/>
          <w:lang w:val="en-US" w:eastAsia="el-GR"/>
        </w:rPr>
      </w:pPr>
    </w:p>
    <w:p w:rsidR="00B469AE" w:rsidRDefault="00B469AE" w:rsidP="00B469AE">
      <w:pPr>
        <w:spacing w:after="0" w:line="240" w:lineRule="auto"/>
        <w:rPr>
          <w:rFonts w:ascii="Arial" w:eastAsia="Times New Roman" w:hAnsi="Arial" w:cs="Arial"/>
          <w:sz w:val="15"/>
          <w:szCs w:val="15"/>
          <w:lang w:val="en-US" w:eastAsia="el-GR"/>
        </w:rPr>
      </w:pPr>
    </w:p>
    <w:p w:rsidR="00B469AE" w:rsidRDefault="00B469AE" w:rsidP="00B469AE">
      <w:pPr>
        <w:spacing w:after="0" w:line="240" w:lineRule="auto"/>
        <w:rPr>
          <w:rFonts w:ascii="Arial" w:eastAsia="Times New Roman" w:hAnsi="Arial" w:cs="Arial"/>
          <w:sz w:val="15"/>
          <w:szCs w:val="15"/>
          <w:lang w:eastAsia="el-GR"/>
        </w:rPr>
      </w:pPr>
      <w:r>
        <w:rPr>
          <w:rFonts w:ascii="Arial" w:eastAsia="Times New Roman" w:hAnsi="Arial" w:cs="Arial"/>
          <w:sz w:val="15"/>
          <w:szCs w:val="15"/>
          <w:lang w:eastAsia="el-GR"/>
        </w:rPr>
        <w:t>ΣΩΜΑΤΕΙΟ ΕΡΓΑΖΟΜΕΝΩΝ Γ.Ν. ΆΜΦΙΣΣΑΣ</w:t>
      </w:r>
    </w:p>
    <w:p w:rsidR="00B469AE" w:rsidRPr="00B469AE" w:rsidRDefault="00B469AE" w:rsidP="00B469AE">
      <w:pPr>
        <w:spacing w:after="0" w:line="240" w:lineRule="auto"/>
        <w:rPr>
          <w:rFonts w:ascii="Arial" w:eastAsia="Times New Roman" w:hAnsi="Arial" w:cs="Arial"/>
          <w:sz w:val="15"/>
          <w:szCs w:val="15"/>
          <w:lang w:eastAsia="el-GR"/>
        </w:rPr>
      </w:pPr>
    </w:p>
    <w:p w:rsidR="00B469AE" w:rsidRDefault="00B469AE" w:rsidP="00B469AE">
      <w:pPr>
        <w:spacing w:after="0" w:line="240" w:lineRule="auto"/>
        <w:rPr>
          <w:rFonts w:ascii="Arial" w:eastAsia="Times New Roman" w:hAnsi="Arial" w:cs="Arial"/>
          <w:sz w:val="15"/>
          <w:szCs w:val="15"/>
          <w:lang w:val="en-US" w:eastAsia="el-GR"/>
        </w:rPr>
      </w:pPr>
    </w:p>
    <w:p w:rsidR="00B469AE" w:rsidRPr="00B469AE" w:rsidRDefault="00B469AE" w:rsidP="00B469AE">
      <w:pPr>
        <w:spacing w:after="0" w:line="240" w:lineRule="auto"/>
        <w:jc w:val="both"/>
        <w:rPr>
          <w:rFonts w:ascii="Arial" w:eastAsia="Times New Roman" w:hAnsi="Arial" w:cs="Arial"/>
          <w:sz w:val="15"/>
          <w:szCs w:val="15"/>
          <w:lang w:eastAsia="el-GR"/>
        </w:rPr>
      </w:pPr>
      <w:r w:rsidRPr="00B469AE">
        <w:rPr>
          <w:rFonts w:ascii="Arial" w:eastAsia="Times New Roman" w:hAnsi="Arial" w:cs="Arial"/>
          <w:sz w:val="15"/>
          <w:szCs w:val="15"/>
          <w:lang w:eastAsia="el-GR"/>
        </w:rPr>
        <w:t>Εν μέσω πανδημίας και ενώ όλοι γνωρίζαμε την επερχόμενη κατάσταση ενός νέου κύματος που ήρθε και αποδείχθηκε σφοδρό, το Γ.Ν Άμφισσας βρέθηκε και πάλι ανοχύρωτο.</w:t>
      </w:r>
    </w:p>
    <w:p w:rsidR="00B469AE" w:rsidRPr="00B469AE" w:rsidRDefault="00B469AE" w:rsidP="00B469AE">
      <w:pPr>
        <w:spacing w:after="0" w:line="240" w:lineRule="auto"/>
        <w:jc w:val="both"/>
        <w:rPr>
          <w:rFonts w:ascii="Arial" w:eastAsia="Times New Roman" w:hAnsi="Arial" w:cs="Arial"/>
          <w:sz w:val="15"/>
          <w:szCs w:val="15"/>
          <w:lang w:eastAsia="el-GR"/>
        </w:rPr>
      </w:pPr>
      <w:r w:rsidRPr="00B469AE">
        <w:rPr>
          <w:rFonts w:ascii="Arial" w:eastAsia="Times New Roman" w:hAnsi="Arial" w:cs="Arial"/>
          <w:sz w:val="15"/>
          <w:szCs w:val="15"/>
          <w:lang w:eastAsia="el-GR"/>
        </w:rPr>
        <w:t>Ανοχύρωτο σταθερά από ειδικούς παθολόγους που όλο έρχονται, αλλά χάνουν τελικά το δρόμο, ανοχύρωτο και από χώρους υποδοχής των ύποπτων και επιβεβαιωμένων κρουσμάτων.</w:t>
      </w:r>
      <w:r>
        <w:rPr>
          <w:rFonts w:ascii="Arial" w:eastAsia="Times New Roman" w:hAnsi="Arial" w:cs="Arial"/>
          <w:sz w:val="15"/>
          <w:szCs w:val="15"/>
          <w:lang w:eastAsia="el-GR"/>
        </w:rPr>
        <w:t xml:space="preserve"> </w:t>
      </w:r>
      <w:r w:rsidRPr="00B469AE">
        <w:rPr>
          <w:rFonts w:ascii="Arial" w:eastAsia="Times New Roman" w:hAnsi="Arial" w:cs="Arial"/>
          <w:sz w:val="15"/>
          <w:szCs w:val="15"/>
          <w:lang w:eastAsia="el-GR"/>
        </w:rPr>
        <w:t>Περιστατικά που συρρέουν σε καθημερινή βάση και αρκετές φορές μαζικά, με μεγάλο χρόνο αναμονής στον εξωτερικό χώρο του νοσοκομείου.</w:t>
      </w:r>
    </w:p>
    <w:p w:rsidR="00B469AE" w:rsidRPr="00B469AE" w:rsidRDefault="00B469AE" w:rsidP="00B469AE">
      <w:pPr>
        <w:spacing w:after="0" w:line="240" w:lineRule="auto"/>
        <w:jc w:val="both"/>
        <w:rPr>
          <w:rFonts w:ascii="Arial" w:eastAsia="Times New Roman" w:hAnsi="Arial" w:cs="Arial"/>
          <w:sz w:val="15"/>
          <w:szCs w:val="15"/>
          <w:lang w:eastAsia="el-GR"/>
        </w:rPr>
      </w:pPr>
      <w:r w:rsidRPr="00B469AE">
        <w:rPr>
          <w:rFonts w:ascii="Arial" w:eastAsia="Times New Roman" w:hAnsi="Arial" w:cs="Arial"/>
          <w:sz w:val="15"/>
          <w:szCs w:val="15"/>
          <w:lang w:eastAsia="el-GR"/>
        </w:rPr>
        <w:t xml:space="preserve">Οι εικόνες που όλοι είδαμε στην δημοσιότητα δεν χαροποιούν κανένα, πόσο μάλλον τους ίδιους τους εργαζόμενους. Οι οποίοι εδώ και καιρό προσπαθούσαν μέσω της διοίκησης να βρεθούν σε ένα κοινό ραντεβού με τους υπευθύνους και να καταθέσουν τις προτάσεις </w:t>
      </w:r>
      <w:r>
        <w:rPr>
          <w:rFonts w:ascii="Arial" w:eastAsia="Times New Roman" w:hAnsi="Arial" w:cs="Arial"/>
          <w:sz w:val="15"/>
          <w:szCs w:val="15"/>
          <w:lang w:eastAsia="el-GR"/>
        </w:rPr>
        <w:t xml:space="preserve">τους. </w:t>
      </w:r>
      <w:r w:rsidRPr="00B469AE">
        <w:rPr>
          <w:rFonts w:ascii="Arial" w:eastAsia="Times New Roman" w:hAnsi="Arial" w:cs="Arial"/>
          <w:sz w:val="15"/>
          <w:szCs w:val="15"/>
          <w:lang w:eastAsia="el-GR"/>
        </w:rPr>
        <w:t xml:space="preserve">Προτάσεις που έγιναν με την σύμφωνη γνώμη των τμημάτων που διαχειρίζονται τα περιστατικά </w:t>
      </w:r>
      <w:proofErr w:type="spellStart"/>
      <w:r w:rsidRPr="00B469AE">
        <w:rPr>
          <w:rFonts w:ascii="Arial" w:eastAsia="Times New Roman" w:hAnsi="Arial" w:cs="Arial"/>
          <w:sz w:val="15"/>
          <w:szCs w:val="15"/>
          <w:lang w:eastAsia="el-GR"/>
        </w:rPr>
        <w:t>covid</w:t>
      </w:r>
      <w:proofErr w:type="spellEnd"/>
      <w:r w:rsidRPr="00B469AE">
        <w:rPr>
          <w:rFonts w:ascii="Arial" w:eastAsia="Times New Roman" w:hAnsi="Arial" w:cs="Arial"/>
          <w:sz w:val="15"/>
          <w:szCs w:val="15"/>
          <w:lang w:eastAsia="el-GR"/>
        </w:rPr>
        <w:t>.</w:t>
      </w:r>
    </w:p>
    <w:p w:rsidR="00B469AE" w:rsidRPr="00B469AE" w:rsidRDefault="00B469AE" w:rsidP="00B469AE">
      <w:pPr>
        <w:spacing w:after="0" w:line="240" w:lineRule="auto"/>
        <w:jc w:val="both"/>
        <w:rPr>
          <w:rFonts w:ascii="Arial" w:eastAsia="Times New Roman" w:hAnsi="Arial" w:cs="Arial"/>
          <w:sz w:val="15"/>
          <w:szCs w:val="15"/>
          <w:lang w:eastAsia="el-GR"/>
        </w:rPr>
      </w:pPr>
      <w:r w:rsidRPr="00B469AE">
        <w:rPr>
          <w:rFonts w:ascii="Arial" w:eastAsia="Times New Roman" w:hAnsi="Arial" w:cs="Arial"/>
          <w:sz w:val="15"/>
          <w:szCs w:val="15"/>
          <w:lang w:eastAsia="el-GR"/>
        </w:rPr>
        <w:t>Έτοιμοι χώροι με ελάχιστο κόστος, που θα μπορούσαν να οργανώσουν την εργασία μας, με βάση τα πρωτόκολλα, για την καλύτερη δυνατή εξυπηρέτηση των πολιτών απορρίφθηκαν.</w:t>
      </w:r>
    </w:p>
    <w:p w:rsidR="00B469AE" w:rsidRPr="00B469AE" w:rsidRDefault="00B469AE" w:rsidP="00B469AE">
      <w:pPr>
        <w:spacing w:after="0" w:line="240" w:lineRule="auto"/>
        <w:jc w:val="both"/>
        <w:rPr>
          <w:rFonts w:ascii="Arial" w:eastAsia="Times New Roman" w:hAnsi="Arial" w:cs="Arial"/>
          <w:sz w:val="15"/>
          <w:szCs w:val="15"/>
          <w:lang w:eastAsia="el-GR"/>
        </w:rPr>
      </w:pPr>
      <w:r w:rsidRPr="00B469AE">
        <w:rPr>
          <w:rFonts w:ascii="Arial" w:eastAsia="Times New Roman" w:hAnsi="Arial" w:cs="Arial"/>
          <w:sz w:val="15"/>
          <w:szCs w:val="15"/>
          <w:lang w:eastAsia="el-GR"/>
        </w:rPr>
        <w:t>Αντιθέτως πρότειναν λύσεις, που  οι εργαζόμενοι είχαν προτείνει ήδη από το Μάρτιο του 2020, στην αρχική φάση της πανδημίας και τότε ήταν πάλι μη υλοποιήσιμες από τεχνικούς φορείς!!!</w:t>
      </w:r>
    </w:p>
    <w:p w:rsidR="00B469AE" w:rsidRPr="00B469AE" w:rsidRDefault="00B469AE" w:rsidP="00B469AE">
      <w:pPr>
        <w:spacing w:after="0" w:line="240" w:lineRule="auto"/>
        <w:jc w:val="both"/>
        <w:rPr>
          <w:rFonts w:ascii="Arial" w:eastAsia="Times New Roman" w:hAnsi="Arial" w:cs="Arial"/>
          <w:sz w:val="15"/>
          <w:szCs w:val="15"/>
          <w:lang w:eastAsia="el-GR"/>
        </w:rPr>
      </w:pPr>
      <w:r w:rsidRPr="00B469AE">
        <w:rPr>
          <w:rFonts w:ascii="Arial" w:eastAsia="Times New Roman" w:hAnsi="Arial" w:cs="Arial"/>
          <w:sz w:val="15"/>
          <w:szCs w:val="15"/>
          <w:lang w:eastAsia="el-GR"/>
        </w:rPr>
        <w:t>Και σε όλη αυτή την κατάσταση, παρά τις προφορικές διαβεβαιώσεις του διοικητή ότι θα συζητηθούν οι προτάσεις που κατατέθηκαν, υφιστάμενοι του, φέρεται να τον αγνόησαν και προχώρησαν σε αλλαγές χώρων, που θα μπορούσαν να φανούν χρήσιμοι στα ΤΕΠ!</w:t>
      </w:r>
    </w:p>
    <w:p w:rsidR="00B469AE" w:rsidRPr="00B469AE" w:rsidRDefault="00B469AE" w:rsidP="00B469AE">
      <w:pPr>
        <w:spacing w:after="0" w:line="240" w:lineRule="auto"/>
        <w:jc w:val="both"/>
        <w:rPr>
          <w:rFonts w:ascii="Arial" w:eastAsia="Times New Roman" w:hAnsi="Arial" w:cs="Arial"/>
          <w:sz w:val="15"/>
          <w:szCs w:val="15"/>
          <w:lang w:eastAsia="el-GR"/>
        </w:rPr>
      </w:pPr>
      <w:r w:rsidRPr="00B469AE">
        <w:rPr>
          <w:rFonts w:ascii="Arial" w:eastAsia="Times New Roman" w:hAnsi="Arial" w:cs="Arial"/>
          <w:sz w:val="15"/>
          <w:szCs w:val="15"/>
          <w:lang w:eastAsia="el-GR"/>
        </w:rPr>
        <w:t xml:space="preserve">Την στιγμή της κρίσης που όλοι οι εργαζόμενοι βάζουμε πλάτη για να στηρίξουμε την ήδη προβληματική λειτουργία του ΓΝ Άμφισσας, την ίδια στιγμή οι εργαζόμενοι αντιμετωπίζονται ως ο τελευταίος τροχός της αμάξης, παρακολουθώντας τις εξελίξεις μην έχοντας στην ουσία τρόπο αντίδρασης, παρά την δημοσιοποίηση των προβλημάτων </w:t>
      </w:r>
      <w:proofErr w:type="spellStart"/>
      <w:r w:rsidRPr="00B469AE">
        <w:rPr>
          <w:rFonts w:ascii="Arial" w:eastAsia="Times New Roman" w:hAnsi="Arial" w:cs="Arial"/>
          <w:sz w:val="15"/>
          <w:szCs w:val="15"/>
          <w:lang w:eastAsia="el-GR"/>
        </w:rPr>
        <w:t>τους.Και</w:t>
      </w:r>
      <w:proofErr w:type="spellEnd"/>
      <w:r w:rsidRPr="00B469AE">
        <w:rPr>
          <w:rFonts w:ascii="Arial" w:eastAsia="Times New Roman" w:hAnsi="Arial" w:cs="Arial"/>
          <w:sz w:val="15"/>
          <w:szCs w:val="15"/>
          <w:lang w:eastAsia="el-GR"/>
        </w:rPr>
        <w:t xml:space="preserve"> η αλήθεια είναι ότι αυτό είναι κάτι που την συγκεκριμένη στιγμή, θέλαμε να αποφύγουμε!!!</w:t>
      </w:r>
    </w:p>
    <w:p w:rsidR="00B469AE" w:rsidRDefault="00B469AE" w:rsidP="00B469AE">
      <w:pPr>
        <w:spacing w:line="240" w:lineRule="auto"/>
        <w:jc w:val="both"/>
        <w:rPr>
          <w:rFonts w:ascii="Arial" w:eastAsia="Times New Roman" w:hAnsi="Arial" w:cs="Arial"/>
          <w:sz w:val="15"/>
          <w:szCs w:val="15"/>
          <w:lang w:eastAsia="el-GR"/>
        </w:rPr>
      </w:pPr>
      <w:r w:rsidRPr="00B469AE">
        <w:rPr>
          <w:rFonts w:ascii="Arial" w:eastAsia="Times New Roman" w:hAnsi="Arial" w:cs="Arial"/>
          <w:sz w:val="15"/>
          <w:szCs w:val="15"/>
          <w:lang w:eastAsia="el-GR"/>
        </w:rPr>
        <w:t xml:space="preserve">    </w:t>
      </w:r>
    </w:p>
    <w:p w:rsidR="00B469AE" w:rsidRDefault="00B469AE" w:rsidP="00B469AE">
      <w:pPr>
        <w:spacing w:line="240" w:lineRule="auto"/>
        <w:jc w:val="both"/>
        <w:rPr>
          <w:rFonts w:ascii="Arial" w:eastAsia="Times New Roman" w:hAnsi="Arial" w:cs="Arial"/>
          <w:sz w:val="15"/>
          <w:szCs w:val="15"/>
          <w:lang w:eastAsia="el-GR"/>
        </w:rPr>
      </w:pPr>
    </w:p>
    <w:p w:rsidR="00B469AE" w:rsidRPr="00B469AE" w:rsidRDefault="00B469AE" w:rsidP="00B469AE">
      <w:pPr>
        <w:spacing w:line="240" w:lineRule="auto"/>
        <w:jc w:val="both"/>
        <w:rPr>
          <w:rFonts w:ascii="Arial" w:eastAsia="Times New Roman" w:hAnsi="Arial" w:cs="Arial"/>
          <w:sz w:val="15"/>
          <w:szCs w:val="15"/>
          <w:lang w:eastAsia="el-GR"/>
        </w:rPr>
      </w:pPr>
      <w:r w:rsidRPr="00B469AE">
        <w:rPr>
          <w:rFonts w:ascii="Arial" w:eastAsia="Times New Roman" w:hAnsi="Arial" w:cs="Arial"/>
          <w:sz w:val="15"/>
          <w:szCs w:val="15"/>
          <w:lang w:eastAsia="el-GR"/>
        </w:rPr>
        <w:t>ΤΟ Δ.Σ ΤΟΥ ΣΩΜΑΤΕΙΟΥ.</w:t>
      </w:r>
    </w:p>
    <w:p w:rsidR="00B469AE" w:rsidRDefault="00B469AE"/>
    <w:sectPr w:rsidR="00B469A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characterSpacingControl w:val="doNotCompress"/>
  <w:savePreviewPicture/>
  <w:compat/>
  <w:rsids>
    <w:rsidRoot w:val="00B469AE"/>
    <w:rsid w:val="00B469A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3237106">
      <w:bodyDiv w:val="1"/>
      <w:marLeft w:val="0"/>
      <w:marRight w:val="0"/>
      <w:marTop w:val="0"/>
      <w:marBottom w:val="0"/>
      <w:divBdr>
        <w:top w:val="none" w:sz="0" w:space="0" w:color="auto"/>
        <w:left w:val="none" w:sz="0" w:space="0" w:color="auto"/>
        <w:bottom w:val="none" w:sz="0" w:space="0" w:color="auto"/>
        <w:right w:val="none" w:sz="0" w:space="0" w:color="auto"/>
      </w:divBdr>
      <w:divsChild>
        <w:div w:id="606737330">
          <w:blockQuote w:val="1"/>
          <w:marLeft w:val="0"/>
          <w:marRight w:val="0"/>
          <w:marTop w:val="100"/>
          <w:marBottom w:val="240"/>
          <w:divBdr>
            <w:top w:val="none" w:sz="0" w:space="0" w:color="auto"/>
            <w:left w:val="none" w:sz="0" w:space="0" w:color="auto"/>
            <w:bottom w:val="none" w:sz="0" w:space="0" w:color="auto"/>
            <w:right w:val="none" w:sz="0" w:space="0" w:color="auto"/>
          </w:divBdr>
          <w:divsChild>
            <w:div w:id="1389299867">
              <w:marLeft w:val="0"/>
              <w:marRight w:val="0"/>
              <w:marTop w:val="120"/>
              <w:marBottom w:val="0"/>
              <w:divBdr>
                <w:top w:val="none" w:sz="0" w:space="0" w:color="auto"/>
                <w:left w:val="single" w:sz="8" w:space="12" w:color="6D00F6"/>
                <w:bottom w:val="none" w:sz="0" w:space="0" w:color="auto"/>
                <w:right w:val="none" w:sz="0" w:space="0" w:color="auto"/>
              </w:divBdr>
              <w:divsChild>
                <w:div w:id="2087991265">
                  <w:marLeft w:val="0"/>
                  <w:marRight w:val="0"/>
                  <w:marTop w:val="0"/>
                  <w:marBottom w:val="0"/>
                  <w:divBdr>
                    <w:top w:val="none" w:sz="0" w:space="0" w:color="auto"/>
                    <w:left w:val="none" w:sz="0" w:space="0" w:color="auto"/>
                    <w:bottom w:val="none" w:sz="0" w:space="0" w:color="auto"/>
                    <w:right w:val="none" w:sz="0" w:space="0" w:color="auto"/>
                  </w:divBdr>
                  <w:divsChild>
                    <w:div w:id="900486303">
                      <w:marLeft w:val="0"/>
                      <w:marRight w:val="0"/>
                      <w:marTop w:val="0"/>
                      <w:marBottom w:val="0"/>
                      <w:divBdr>
                        <w:top w:val="none" w:sz="0" w:space="0" w:color="auto"/>
                        <w:left w:val="none" w:sz="0" w:space="0" w:color="auto"/>
                        <w:bottom w:val="none" w:sz="0" w:space="0" w:color="auto"/>
                        <w:right w:val="none" w:sz="0" w:space="0" w:color="auto"/>
                      </w:divBdr>
                      <w:divsChild>
                        <w:div w:id="1552571296">
                          <w:marLeft w:val="0"/>
                          <w:marRight w:val="0"/>
                          <w:marTop w:val="0"/>
                          <w:marBottom w:val="0"/>
                          <w:divBdr>
                            <w:top w:val="none" w:sz="0" w:space="0" w:color="auto"/>
                            <w:left w:val="none" w:sz="0" w:space="0" w:color="auto"/>
                            <w:bottom w:val="none" w:sz="0" w:space="0" w:color="auto"/>
                            <w:right w:val="none" w:sz="0" w:space="0" w:color="auto"/>
                          </w:divBdr>
                          <w:divsChild>
                            <w:div w:id="618295393">
                              <w:marLeft w:val="0"/>
                              <w:marRight w:val="0"/>
                              <w:marTop w:val="192"/>
                              <w:marBottom w:val="192"/>
                              <w:divBdr>
                                <w:top w:val="none" w:sz="0" w:space="0" w:color="auto"/>
                                <w:left w:val="none" w:sz="0" w:space="0" w:color="auto"/>
                                <w:bottom w:val="none" w:sz="0" w:space="0" w:color="auto"/>
                                <w:right w:val="none" w:sz="0" w:space="0" w:color="auto"/>
                              </w:divBdr>
                              <w:divsChild>
                                <w:div w:id="698167694">
                                  <w:marLeft w:val="0"/>
                                  <w:marRight w:val="0"/>
                                  <w:marTop w:val="0"/>
                                  <w:marBottom w:val="0"/>
                                  <w:divBdr>
                                    <w:top w:val="none" w:sz="0" w:space="0" w:color="auto"/>
                                    <w:left w:val="none" w:sz="0" w:space="0" w:color="auto"/>
                                    <w:bottom w:val="none" w:sz="0" w:space="0" w:color="auto"/>
                                    <w:right w:val="none" w:sz="0" w:space="0" w:color="auto"/>
                                  </w:divBdr>
                                  <w:divsChild>
                                    <w:div w:id="1905484637">
                                      <w:marLeft w:val="0"/>
                                      <w:marRight w:val="0"/>
                                      <w:marTop w:val="0"/>
                                      <w:marBottom w:val="0"/>
                                      <w:divBdr>
                                        <w:top w:val="none" w:sz="0" w:space="0" w:color="auto"/>
                                        <w:left w:val="none" w:sz="0" w:space="0" w:color="auto"/>
                                        <w:bottom w:val="none" w:sz="0" w:space="0" w:color="auto"/>
                                        <w:right w:val="none" w:sz="0" w:space="0" w:color="auto"/>
                                      </w:divBdr>
                                    </w:div>
                                    <w:div w:id="173500261">
                                      <w:marLeft w:val="0"/>
                                      <w:marRight w:val="0"/>
                                      <w:marTop w:val="0"/>
                                      <w:marBottom w:val="0"/>
                                      <w:divBdr>
                                        <w:top w:val="none" w:sz="0" w:space="0" w:color="auto"/>
                                        <w:left w:val="none" w:sz="0" w:space="0" w:color="auto"/>
                                        <w:bottom w:val="none" w:sz="0" w:space="0" w:color="auto"/>
                                        <w:right w:val="none" w:sz="0" w:space="0" w:color="auto"/>
                                      </w:divBdr>
                                    </w:div>
                                    <w:div w:id="778838888">
                                      <w:marLeft w:val="0"/>
                                      <w:marRight w:val="0"/>
                                      <w:marTop w:val="0"/>
                                      <w:marBottom w:val="0"/>
                                      <w:divBdr>
                                        <w:top w:val="none" w:sz="0" w:space="0" w:color="auto"/>
                                        <w:left w:val="none" w:sz="0" w:space="0" w:color="auto"/>
                                        <w:bottom w:val="none" w:sz="0" w:space="0" w:color="auto"/>
                                        <w:right w:val="none" w:sz="0" w:space="0" w:color="auto"/>
                                      </w:divBdr>
                                    </w:div>
                                    <w:div w:id="1539589859">
                                      <w:marLeft w:val="0"/>
                                      <w:marRight w:val="0"/>
                                      <w:marTop w:val="0"/>
                                      <w:marBottom w:val="0"/>
                                      <w:divBdr>
                                        <w:top w:val="none" w:sz="0" w:space="0" w:color="auto"/>
                                        <w:left w:val="none" w:sz="0" w:space="0" w:color="auto"/>
                                        <w:bottom w:val="none" w:sz="0" w:space="0" w:color="auto"/>
                                        <w:right w:val="none" w:sz="0" w:space="0" w:color="auto"/>
                                      </w:divBdr>
                                    </w:div>
                                    <w:div w:id="509565283">
                                      <w:marLeft w:val="0"/>
                                      <w:marRight w:val="0"/>
                                      <w:marTop w:val="0"/>
                                      <w:marBottom w:val="0"/>
                                      <w:divBdr>
                                        <w:top w:val="none" w:sz="0" w:space="0" w:color="auto"/>
                                        <w:left w:val="none" w:sz="0" w:space="0" w:color="auto"/>
                                        <w:bottom w:val="none" w:sz="0" w:space="0" w:color="auto"/>
                                        <w:right w:val="none" w:sz="0" w:space="0" w:color="auto"/>
                                      </w:divBdr>
                                    </w:div>
                                    <w:div w:id="1458599202">
                                      <w:marLeft w:val="0"/>
                                      <w:marRight w:val="0"/>
                                      <w:marTop w:val="0"/>
                                      <w:marBottom w:val="0"/>
                                      <w:divBdr>
                                        <w:top w:val="none" w:sz="0" w:space="0" w:color="auto"/>
                                        <w:left w:val="none" w:sz="0" w:space="0" w:color="auto"/>
                                        <w:bottom w:val="none" w:sz="0" w:space="0" w:color="auto"/>
                                        <w:right w:val="none" w:sz="0" w:space="0" w:color="auto"/>
                                      </w:divBdr>
                                    </w:div>
                                    <w:div w:id="116308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1599</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2020-11-24T12:25:00Z</dcterms:created>
  <dcterms:modified xsi:type="dcterms:W3CDTF">2020-11-24T12:27:00Z</dcterms:modified>
</cp:coreProperties>
</file>