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00" w:line="276"/>
        <w:ind w:right="0" w:left="0" w:firstLine="0"/>
        <w:jc w:val="lef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ΕΝΙΑΙΟ ΣΩΜΑΤΕΙΟ ΕΡΓΑΖΟΜΕΝΩΝ ΓΝ ΚΕΡΚΥΡΑΣ </w:t>
      </w:r>
    </w:p>
    <w:p>
      <w:pPr>
        <w:spacing w:before="0" w:after="200" w:line="276"/>
        <w:ind w:right="0" w:left="0" w:firstLine="0"/>
        <w:jc w:val="center"/>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ΔΕΛΤΙΟ ΤΥΠΟΥ </w:t>
      </w:r>
    </w:p>
    <w:p>
      <w:pPr>
        <w:spacing w:before="0" w:after="200" w:line="276"/>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Κέρκυρα   16/11/2020</w:t>
      </w:r>
    </w:p>
    <w:p>
      <w:pPr>
        <w:spacing w:before="0" w:after="200" w:line="276"/>
        <w:ind w:right="0" w:left="0" w:firstLine="0"/>
        <w:jc w:val="left"/>
        <w:rPr>
          <w:rFonts w:ascii="Arial" w:hAnsi="Arial" w:cs="Arial" w:eastAsia="Arial"/>
          <w:color w:val="auto"/>
          <w:spacing w:val="0"/>
          <w:position w:val="0"/>
          <w:sz w:val="24"/>
          <w:shd w:fill="auto" w:val="clear"/>
        </w:rPr>
      </w:pPr>
    </w:p>
    <w:p>
      <w:pPr>
        <w:spacing w:before="0" w:after="200" w:line="276"/>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Το σωματείο εργαζομένων του Γ.Ν.Κέρκυρας πρόσφατα συναντήθηκε με το σύλλογο των νεφροπαθών Κέρκυρας καθώς επίσης και με τον Διευθυντή της μονάδας νεφρού .</w:t>
      </w:r>
    </w:p>
    <w:p>
      <w:pPr>
        <w:spacing w:before="0" w:after="200" w:line="276"/>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Μια ειδική  κατηγορία ασθενών η οποία χρειάζεται την στήριξη από όλους μας , της κοινωνίας ,  από την αρμόδια Υγειονομική Περιφέρεια μας και  του Υπουργείου Υγείας ιδιαίτερα τώρα εν μέσω πανδημίας  .</w:t>
      </w:r>
    </w:p>
    <w:p>
      <w:pPr>
        <w:spacing w:before="0" w:after="200" w:line="276"/>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Ο ρόλος του Σωματείο μας δεν απευθείνεται μόνο στους εργαζόμενους αλλά και σε όλες τις ειδικές κατηγορίες των ασθενών που χρειάζονται την στήριξη μας . Τα κάτωθι στοιχεία είναι αποκαλυπτικά !!!</w:t>
      </w:r>
    </w:p>
    <w:p>
      <w:pPr>
        <w:numPr>
          <w:ilvl w:val="0"/>
          <w:numId w:val="4"/>
        </w:numPr>
        <w:spacing w:before="0" w:after="200" w:line="276"/>
        <w:ind w:right="0" w:left="720" w:hanging="36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Οι ασθενείς που έχουν την ανάγκη κάλυψης της Μονάδας Νεφρού στο Νοσοκομείο μας , είναι  οι εξής κατηγορίες αιμοκαθαιρόμενοι , οξεία περιστατικά , ασθενείς με περιτοναίκή πλύση ,ασθενείς με μεταμόσχευση , εξωτερικά ιατρεία νεφρολογικής κλινικής  και τα έκτακτα περιστατικά τα οποία έρχονται από την ιδιωτική κλινική . Σύμφωνα με ιατρικές εκτιμήσεις όλες οι παραπάνω κατηγορίες ασθενών ανέρχονται περίπου στα 180 - 200 άτομα.</w:t>
      </w:r>
    </w:p>
    <w:p>
      <w:pPr>
        <w:numPr>
          <w:ilvl w:val="0"/>
          <w:numId w:val="4"/>
        </w:numPr>
        <w:spacing w:before="0" w:after="200" w:line="276"/>
        <w:ind w:right="0" w:left="720" w:hanging="36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Αναλυτικά : α)  οι ασθενείς που αυτή τη στιγμή κάνουν αιμοκάθαρση στη μονάδα του Νοσοκομείου  είναι περίπου 55 ασθενείς .</w:t>
      </w:r>
    </w:p>
    <w:p>
      <w:pPr>
        <w:numPr>
          <w:ilvl w:val="0"/>
          <w:numId w:val="4"/>
        </w:numPr>
        <w:spacing w:before="0" w:after="200" w:line="276"/>
        <w:ind w:right="0" w:left="720" w:hanging="36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β) Περίπου  10-15 ασθενείς κυρίως οξεία περιστατικά  από την ιδιωτική κλινική κάθε μήνα εντάσονται στη μονάδα του Νοσοκομείου μας .</w:t>
      </w:r>
    </w:p>
    <w:p>
      <w:pPr>
        <w:numPr>
          <w:ilvl w:val="0"/>
          <w:numId w:val="4"/>
        </w:numPr>
        <w:spacing w:before="0" w:after="200" w:line="276"/>
        <w:ind w:right="0" w:left="720" w:hanging="36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γ) Περίπου 50 ασθενείς παρακολουθούνται στα τακτικά εξωτερικά του Νοσοκομείου  διότι δεν έχουν φτάσει στο τελικό στάδιο της Χ.Ν.Α.</w:t>
      </w:r>
    </w:p>
    <w:p>
      <w:pPr>
        <w:numPr>
          <w:ilvl w:val="0"/>
          <w:numId w:val="4"/>
        </w:numPr>
        <w:spacing w:before="0" w:after="200" w:line="276"/>
        <w:ind w:right="0" w:left="720" w:hanging="36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δ)  Οι 15 μεταμοσχευμένοι ασθενείς και οι 10 περιτοναϊκοί γίνονται ιατρικοί μετανάστες υγείας κάθε μήνα στα Ιωάννινα και στην Αθήνα με την πανδημία που είναι σε έξαρση υπολογίζοντας και τοπικά  lockdown φανταζόμαστε το μέγεθος του προβλήματος τους !!!!</w:t>
      </w:r>
    </w:p>
    <w:p>
      <w:pPr>
        <w:numPr>
          <w:ilvl w:val="0"/>
          <w:numId w:val="4"/>
        </w:numPr>
        <w:spacing w:before="0" w:after="200" w:line="276"/>
        <w:ind w:right="0" w:left="720" w:hanging="36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Μεγάλο προκύπτει στη μονάδα νεφρού του Νοσοκομείου μας με την αποχώρηση του Επικουρικού Νεφρολόγου που αυτό είχε ως αποτέλεσμα την κατάργηση της απογευματινής βάρδιας των ασθενών και τη μεταφορά τους στην πρωινή με ότι αποτέλεσμα έχει η συσώρευση πολλών ασθενών εν μέσω πανδημίας !!! Αρκετοί από αυτούς τους ασθενείς αναγκάστηκαν να αλλάξουν την καθημερινότητα τους. Και άλλοι λόγω το ότι εργάζονται πρωί  έφυγαν από το δημόσιο Νοσοκομείο και ζήτησαν τις υπηρεσίες τις ιδιωτικής κλινικής  !!!</w:t>
      </w:r>
    </w:p>
    <w:p>
      <w:pPr>
        <w:numPr>
          <w:ilvl w:val="0"/>
          <w:numId w:val="4"/>
        </w:numPr>
        <w:spacing w:before="0" w:after="200" w:line="276"/>
        <w:ind w:right="0" w:left="720" w:hanging="36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Το ελάχιστο κόστος που τους καλύπτει ο ΕΟΠΥ ως αποζημίωση για τους ασθενείς που κατοικούν στην πόλη και στα περίχωρα 115 ευρώ ενώ για τους ασθενείς που κατοικούν στο Βαρρά και στο Νότο είναι 600 ευρώ ενώ το πραγματικό κόστος των ασθενών είναι 280 ευρώ και 800 ευρώ σύμφωνα  με τις ελάχιστες εκτιμήσεις τους  .</w:t>
      </w:r>
    </w:p>
    <w:p>
      <w:pPr>
        <w:numPr>
          <w:ilvl w:val="0"/>
          <w:numId w:val="4"/>
        </w:numPr>
        <w:spacing w:before="0" w:after="200" w:line="276"/>
        <w:ind w:right="0" w:left="720" w:hanging="36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Τα σύγχρονα μηχανήματα που  δόθηκαν δωρεά στο Νοσοκομείο μας  όπως υπέρηχος fistulas - βιοψίας , μηχάνημα που μετράει το ποσοστό υγρών του ασθενούς είναι πιο ενδενδειγμένο να υπάρχουν σε ξεχωριστό δικό τους χώρο της μονάδας .</w:t>
      </w:r>
    </w:p>
    <w:p>
      <w:pPr>
        <w:numPr>
          <w:ilvl w:val="0"/>
          <w:numId w:val="4"/>
        </w:numPr>
        <w:spacing w:before="0" w:after="200" w:line="276"/>
        <w:ind w:right="0" w:left="720" w:hanging="36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Βάση του οργανογράμματος του Νοσοκομείου είναι 5 Νεφρολόγοι  και υπηρετούν 2 και  οι Νοσηλεύτριες που καλύπτουν τις βάρδιες είναι 11. </w:t>
      </w:r>
    </w:p>
    <w:p>
      <w:pPr>
        <w:numPr>
          <w:ilvl w:val="0"/>
          <w:numId w:val="4"/>
        </w:numPr>
        <w:spacing w:before="0" w:after="200" w:line="276"/>
        <w:ind w:right="0" w:left="720" w:hanging="36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Αποτέλεσμα αυτού του μεγάλου προβλήματος της υποστελέχωσης  ιατρικού και λοιπού προσωπικού στη Μονάδα ,της συγχώνευσεις των ασθενών, λόγω της μεγάλης ανάσφαλειας τους ορισμένοι από αυτούς πλέον θα προτιμήσουν αναγκαστικά να κάνουν χρήση του ιδιωτικού τομέα !!!!με ότι συνεπάγεται φυσικά και στο κόστος των ταμείων του ΕΟΠΥ !!!</w:t>
      </w:r>
    </w:p>
    <w:p>
      <w:pPr>
        <w:numPr>
          <w:ilvl w:val="0"/>
          <w:numId w:val="4"/>
        </w:numPr>
        <w:spacing w:before="0" w:after="200" w:line="276"/>
        <w:ind w:right="0" w:left="720" w:hanging="36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Ειδικότητα αγγειολόγου στο Νοσοκομείο μας δεν υπάρχει με αποτέλεσμα και αυτοί οι ασθενείς να αναγκάζονται ξανά να γίνονται μετανάστες υγείας σε τριτοβάθμια Νοσοκομεία με φυσικά δικό τους οικονομικό κόστος .</w:t>
      </w:r>
    </w:p>
    <w:p>
      <w:pPr>
        <w:numPr>
          <w:ilvl w:val="0"/>
          <w:numId w:val="4"/>
        </w:numPr>
        <w:spacing w:before="0" w:after="200" w:line="276"/>
        <w:ind w:right="0" w:left="720" w:hanging="36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Οι κτιριακές υποδομές της μονάδας παρόλο που η λειτουργία του Νοσοκομείου μας είναι μόλις 10 έτη έχουν μεγάλα κατασκευαστικά προβλήματα κυρίως για ασθενείς με σοβαρή κινητική αναπηρία . Συγκεκριμένα έχουν δυσκολία στην πρόσβαση εισόδου και εξόδου της μονάδας λόγω το ότι δεν έχει προβλεφθεί η ανάλογη είσοδος-έξοδος . Επίσης σοβαρή κατασκευαστική παράληψη είναι στο ότι δεν υπάρχει τουαλέτα για τους κινητικά ανάπηρους ασθενείς. Εν έτη 2020 τι γίνεται αλήθεια με αυτούς τους ασθενείς αν θέλουν να κάνουν χρήση της !!!!</w:t>
      </w:r>
    </w:p>
    <w:p>
      <w:pPr>
        <w:numPr>
          <w:ilvl w:val="0"/>
          <w:numId w:val="4"/>
        </w:numPr>
        <w:spacing w:before="0" w:after="200" w:line="276"/>
        <w:ind w:right="0" w:left="720" w:hanging="36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Τα αποτέλεσμα της αποχώρησης του Επικουρικού Ιατρού είναι τα κάτωθι :</w:t>
      </w:r>
    </w:p>
    <w:p>
      <w:pPr>
        <w:numPr>
          <w:ilvl w:val="0"/>
          <w:numId w:val="4"/>
        </w:numPr>
        <w:spacing w:before="0" w:after="200" w:line="276"/>
        <w:ind w:right="0" w:left="720" w:hanging="36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Με την αποχώρηση του Επικουρικού Ιατρού περιορίζονται τα τακτικά εξωτερικά ιατρεία των νεφροπαθών ώστε πολλοί από τους  ασθενείς να μην είναι εφικτό η συνεχής παρακολούθηση .</w:t>
      </w:r>
    </w:p>
    <w:p>
      <w:pPr>
        <w:numPr>
          <w:ilvl w:val="0"/>
          <w:numId w:val="4"/>
        </w:numPr>
        <w:spacing w:before="0" w:after="200" w:line="276"/>
        <w:ind w:right="0" w:left="720" w:hanging="36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Η κατάσταση λόγω της αποχώρησης του ιατρού οδηγεί σιγά σιγά στη συρύκωνση της μονάδας αναγκάζοντας πολλούς από τους ασθενείς να στρέφονται στον ιδιωτικό τομέα .Φυσικά είναι και κυβερνητικές επιλογές και να οδηγούν την συρίκνωση του δημοσίου συστήματος υγείας .</w:t>
      </w:r>
    </w:p>
    <w:p>
      <w:pPr>
        <w:numPr>
          <w:ilvl w:val="0"/>
          <w:numId w:val="4"/>
        </w:numPr>
        <w:spacing w:before="0" w:after="200" w:line="276"/>
        <w:ind w:right="0" w:left="720" w:hanging="36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Για όλες τις παραπάνω σοβαρές ελλείψεις υποστελέχωσης , υποχρηματοδότησης , ιδιωτικοποίησης και ελλειπές κτιριακές υποδομές απαιτούμε :</w:t>
      </w:r>
    </w:p>
    <w:p>
      <w:pPr>
        <w:numPr>
          <w:ilvl w:val="0"/>
          <w:numId w:val="4"/>
        </w:numPr>
        <w:spacing w:before="0" w:after="200" w:line="276"/>
        <w:ind w:right="0" w:left="720" w:hanging="36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Έγκαιρη στελέχωση με μόνιμο  Ιατρικό , Νοσηλευτικό και λοιπό προσωπικό  βάση του οργανογράμματος για τους αιμοκαθαιρόμενους - μεταμοσχευμένους και περιτοναϊκούς ασθενείς .</w:t>
      </w:r>
    </w:p>
    <w:p>
      <w:pPr>
        <w:numPr>
          <w:ilvl w:val="0"/>
          <w:numId w:val="4"/>
        </w:numPr>
        <w:spacing w:before="0" w:after="200" w:line="276"/>
        <w:ind w:right="0" w:left="720" w:hanging="36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Θεσμική στήριξη προσλήψεων για μόνιμο Ιατρικό και Νοσηλευτικό προσωπικό με πολλά είδη κινήτρων ώστε να υπάρχει ενδιαφέρον πρόσκλησης με βάση την Νησιωτικότητα . Οφείλει η Αυτοδιοίηση όλων των βαθμών και η κοινοβουλευτική μας εκπροσώπηση αλλά και το αρμόδιο υπουργείο να βάλει ξανά ως προτεραιότητα την Νησιωτικότητα και την εντοπιότητα για τη στήριξη όλων των δομών του Νοσοκομείου αλλά και των ΚΥ και Περιφερειακών Ιατρείων .</w:t>
      </w:r>
    </w:p>
    <w:p>
      <w:pPr>
        <w:numPr>
          <w:ilvl w:val="0"/>
          <w:numId w:val="4"/>
        </w:numPr>
        <w:spacing w:before="0" w:after="200" w:line="276"/>
        <w:ind w:right="0" w:left="720" w:hanging="36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Τροποίηση του οργανισμού με θέση Αγγειοχειρούργου ώστε οι ασθενείς να μην μεταναστεύουν στα γειτονικά Νοσοκομεία για τις ανάγκες τους .</w:t>
      </w:r>
    </w:p>
    <w:p>
      <w:pPr>
        <w:numPr>
          <w:ilvl w:val="0"/>
          <w:numId w:val="4"/>
        </w:numPr>
        <w:spacing w:before="0" w:after="200" w:line="276"/>
        <w:ind w:right="0" w:left="720" w:hanging="36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Ποιοτική βελτίωση των φίλτρων και των υλικών με προδιαγραφές που χρησιμοποιούνται για την αιμοκάθαρση για την ασφάλεια όλων των ασθενών . Απαραίτητη φυσικά προϋπόθεση είναι η αύξηση του προϋπολογισμού του Νοσοκομείου .</w:t>
      </w:r>
    </w:p>
    <w:p>
      <w:pPr>
        <w:numPr>
          <w:ilvl w:val="0"/>
          <w:numId w:val="4"/>
        </w:numPr>
        <w:spacing w:before="0" w:after="200" w:line="276"/>
        <w:ind w:right="0" w:left="720" w:hanging="36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Τα μηχανήματα της μονάδας του Νεφρού είναι πλέον παλαιάς τεχνολογίας και η σύμβασή τους λήγει τον Δεκέμβριο .Οποιαδήποτε βλάβη και αποκατάσταση της βλάβης που θα δημιουργείται μετά ασφαλώς θα είναι υπερδιπλάσιο το κόστος για το Νοσοκομείο μας .     Άμεση αντικατάσταση όλων των μηχανημάτων με προδιαγραφές του μέλλοντος .</w:t>
      </w:r>
    </w:p>
    <w:p>
      <w:pPr>
        <w:numPr>
          <w:ilvl w:val="0"/>
          <w:numId w:val="4"/>
        </w:numPr>
        <w:spacing w:before="0" w:after="200" w:line="276"/>
        <w:ind w:right="0" w:left="720" w:hanging="36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Οι υποδομές της μονάδας παρ ότι το Νοσοκομείο λειτουργεί μόλις 10 έτη χρήζει άμμεσα  κτιριακές  επισκευές κυρίως για τους ασθενείς  με σοβαρά κινητικά προβλήματα !!!!!</w:t>
      </w:r>
    </w:p>
    <w:p>
      <w:pPr>
        <w:spacing w:before="0" w:after="200" w:line="276"/>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Η Μονάδα Τεχνητού Νεφρού ως κλειστό τμήμα του μοναδικού μας Νοσοκομείου θα πρέπει να λειτουργεί με συγκεκριμένα πρότυπα με ορίζοντα προς το μέλλον της σύγχρονης περίθαλψης , με εξειδικευμένο προσωπικό , με στην στήριξη του δημοσίου συστήματος υγείας ,με προοπτική 30ετίας και πλέον !!!</w:t>
      </w:r>
    </w:p>
    <w:p>
      <w:pPr>
        <w:spacing w:before="0" w:after="200" w:line="276"/>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Τα προβλήματα λύνονται μόνο θεσμικά και όχι επαιτόντας ή παρακαλώντας τους ιδιώτες και φυσικά οφείλουν όλοι να αναλλάβουν τις ευθύνες τους !!!</w:t>
      </w:r>
    </w:p>
    <w:p>
      <w:pPr>
        <w:spacing w:before="0" w:after="200" w:line="276"/>
        <w:ind w:right="0" w:left="0" w:firstLine="0"/>
        <w:jc w:val="left"/>
        <w:rPr>
          <w:rFonts w:ascii="Arial" w:hAnsi="Arial" w:cs="Arial" w:eastAsia="Arial"/>
          <w:color w:val="auto"/>
          <w:spacing w:val="0"/>
          <w:position w:val="0"/>
          <w:sz w:val="24"/>
          <w:shd w:fill="auto" w:val="clear"/>
        </w:rPr>
      </w:pPr>
    </w:p>
    <w:p>
      <w:pPr>
        <w:spacing w:before="0" w:after="200" w:line="276"/>
        <w:ind w:right="0" w:left="0" w:firstLine="0"/>
        <w:jc w:val="center"/>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ΔΣ</w:t>
      </w:r>
    </w:p>
    <w:p>
      <w:pPr>
        <w:spacing w:before="0" w:after="200" w:line="276"/>
        <w:ind w:right="0" w:left="0" w:firstLine="0"/>
        <w:jc w:val="left"/>
        <w:rPr>
          <w:rFonts w:ascii="Arial" w:hAnsi="Arial" w:cs="Arial" w:eastAsia="Arial"/>
          <w:color w:val="auto"/>
          <w:spacing w:val="0"/>
          <w:position w:val="0"/>
          <w:sz w:val="24"/>
          <w:shd w:fill="auto" w:val="clear"/>
        </w:rPr>
      </w:pPr>
    </w:p>
    <w:p>
      <w:pPr>
        <w:spacing w:before="0" w:after="200" w:line="276"/>
        <w:ind w:right="0" w:left="0" w:firstLine="0"/>
        <w:jc w:val="left"/>
        <w:rPr>
          <w:rFonts w:ascii="Arial" w:hAnsi="Arial" w:cs="Arial" w:eastAsia="Arial"/>
          <w:color w:val="auto"/>
          <w:spacing w:val="0"/>
          <w:position w:val="0"/>
          <w:sz w:val="32"/>
          <w:shd w:fill="auto" w:val="clear"/>
        </w:rPr>
      </w:pPr>
    </w:p>
    <w:p>
      <w:pPr>
        <w:spacing w:before="0" w:after="200" w:line="276"/>
        <w:ind w:right="0" w:left="0" w:firstLine="0"/>
        <w:jc w:val="center"/>
        <w:rPr>
          <w:rFonts w:ascii="Arial" w:hAnsi="Arial" w:cs="Arial" w:eastAsia="Arial"/>
          <w:color w:val="auto"/>
          <w:spacing w:val="0"/>
          <w:position w:val="0"/>
          <w:sz w:val="32"/>
          <w:shd w:fill="auto" w:val="clear"/>
        </w:rPr>
      </w:pPr>
    </w:p>
    <w:p>
      <w:pPr>
        <w:spacing w:before="0" w:after="200" w:line="276"/>
        <w:ind w:right="0" w:left="0" w:firstLine="0"/>
        <w:jc w:val="center"/>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num w:numId="4">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