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Pr="00243762" w:rsidRDefault="00243762" w:rsidP="00243762">
      <w:pPr>
        <w:tabs>
          <w:tab w:val="left" w:pos="6390"/>
        </w:tabs>
        <w:spacing w:after="0" w:line="360" w:lineRule="auto"/>
        <w:ind w:right="153"/>
        <w:jc w:val="both"/>
        <w:rPr>
          <w:rFonts w:ascii="Calibri" w:eastAsia="Calibri" w:hAnsi="Calibri" w:cs="Times New Roman"/>
        </w:rPr>
      </w:pPr>
      <w:r w:rsidRPr="00243762">
        <w:rPr>
          <w:rFonts w:ascii="Calibri" w:eastAsia="Calibri" w:hAnsi="Calibri" w:cs="Times New Roman"/>
        </w:rPr>
        <w:t xml:space="preserve">      ΣΥΛΛΟΓΟΣ ΕΡΓΑΖΟΜΕΝΩΝ </w:t>
      </w:r>
      <w:r w:rsidRPr="00243762">
        <w:rPr>
          <w:rFonts w:ascii="Calibri" w:eastAsia="Calibri" w:hAnsi="Calibri" w:cs="Times New Roman"/>
        </w:rPr>
        <w:tab/>
        <w:t>17/05/2019</w:t>
      </w:r>
    </w:p>
    <w:p w:rsidR="00243762" w:rsidRPr="00243762" w:rsidRDefault="00243762" w:rsidP="00243762">
      <w:pPr>
        <w:spacing w:after="0" w:line="360" w:lineRule="auto"/>
        <w:ind w:right="153"/>
        <w:jc w:val="both"/>
        <w:rPr>
          <w:rFonts w:ascii="Calibri" w:eastAsia="Calibri" w:hAnsi="Calibri" w:cs="Times New Roman"/>
        </w:rPr>
      </w:pPr>
      <w:r w:rsidRPr="00243762">
        <w:rPr>
          <w:rFonts w:ascii="Calibri" w:eastAsia="Calibri" w:hAnsi="Calibri" w:cs="Times New Roman"/>
        </w:rPr>
        <w:t>ΓΕΝΙΚΟΥ ΝΟΣΟΚΟΜΕΙΟΥ ΣΑΜΟΥ</w:t>
      </w:r>
    </w:p>
    <w:p w:rsidR="00243762" w:rsidRPr="00243762" w:rsidRDefault="00243762" w:rsidP="00243762">
      <w:pPr>
        <w:spacing w:after="0" w:line="360" w:lineRule="auto"/>
        <w:ind w:right="153"/>
        <w:jc w:val="both"/>
        <w:rPr>
          <w:rFonts w:ascii="Calibri" w:eastAsia="Calibri" w:hAnsi="Calibri" w:cs="Times New Roman"/>
        </w:rPr>
      </w:pPr>
    </w:p>
    <w:p w:rsidR="00243762" w:rsidRPr="00243762" w:rsidRDefault="00243762" w:rsidP="00243762">
      <w:pPr>
        <w:spacing w:after="0" w:line="360" w:lineRule="auto"/>
        <w:ind w:right="153"/>
        <w:jc w:val="both"/>
        <w:rPr>
          <w:rFonts w:ascii="Calibri" w:eastAsia="Calibri" w:hAnsi="Calibri" w:cs="Times New Roman"/>
        </w:rPr>
      </w:pPr>
    </w:p>
    <w:p w:rsidR="00243762" w:rsidRPr="00243762" w:rsidRDefault="00243762" w:rsidP="00243762">
      <w:pPr>
        <w:spacing w:after="0" w:line="360" w:lineRule="auto"/>
        <w:ind w:right="153"/>
        <w:jc w:val="both"/>
        <w:rPr>
          <w:rFonts w:ascii="Calibri" w:eastAsia="Calibri" w:hAnsi="Calibri" w:cs="Times New Roman"/>
        </w:rPr>
      </w:pPr>
    </w:p>
    <w:p w:rsidR="00243762" w:rsidRPr="00243762" w:rsidRDefault="00243762" w:rsidP="00243762">
      <w:pPr>
        <w:spacing w:after="0" w:line="360" w:lineRule="auto"/>
        <w:ind w:right="153"/>
        <w:jc w:val="both"/>
        <w:rPr>
          <w:rFonts w:ascii="Calibri" w:eastAsia="Calibri" w:hAnsi="Calibri" w:cs="Times New Roman"/>
        </w:rPr>
      </w:pPr>
    </w:p>
    <w:p w:rsidR="00243762" w:rsidRPr="00243762" w:rsidRDefault="00243762" w:rsidP="00243762">
      <w:pPr>
        <w:spacing w:after="0" w:line="360" w:lineRule="auto"/>
        <w:ind w:right="153"/>
        <w:jc w:val="both"/>
        <w:rPr>
          <w:rFonts w:ascii="Calibri" w:eastAsia="Calibri" w:hAnsi="Calibri" w:cs="Times New Roman"/>
        </w:rPr>
      </w:pPr>
    </w:p>
    <w:p w:rsidR="00243762" w:rsidRPr="00243762" w:rsidRDefault="00243762" w:rsidP="00243762">
      <w:pPr>
        <w:tabs>
          <w:tab w:val="left" w:pos="1320"/>
        </w:tabs>
        <w:spacing w:after="0" w:line="360" w:lineRule="auto"/>
        <w:ind w:right="153"/>
        <w:jc w:val="center"/>
        <w:rPr>
          <w:rFonts w:ascii="Calibri" w:eastAsia="Calibri" w:hAnsi="Calibri" w:cs="Times New Roman"/>
          <w:b/>
          <w:sz w:val="28"/>
          <w:szCs w:val="28"/>
        </w:rPr>
      </w:pPr>
      <w:r w:rsidRPr="00243762">
        <w:rPr>
          <w:rFonts w:ascii="Calibri" w:eastAsia="Calibri" w:hAnsi="Calibri" w:cs="Times New Roman"/>
          <w:b/>
          <w:sz w:val="28"/>
          <w:szCs w:val="28"/>
        </w:rPr>
        <w:t>ΑΝΑΚΟΙΝΩΣΗ</w:t>
      </w: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 xml:space="preserve">         </w:t>
      </w:r>
    </w:p>
    <w:p w:rsidR="00243762" w:rsidRPr="00243762" w:rsidRDefault="00243762" w:rsidP="00243762">
      <w:pPr>
        <w:spacing w:after="0" w:line="360" w:lineRule="auto"/>
        <w:ind w:right="153"/>
        <w:jc w:val="both"/>
        <w:rPr>
          <w:rFonts w:ascii="Calibri" w:eastAsia="Calibri" w:hAnsi="Calibri" w:cs="Times New Roman"/>
          <w:sz w:val="28"/>
          <w:szCs w:val="28"/>
        </w:rPr>
      </w:pP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 xml:space="preserve">         Η απόκτηση του Αξονικού Τομογράφου στο νοσοκομείο της </w:t>
      </w:r>
      <w:proofErr w:type="spellStart"/>
      <w:r w:rsidRPr="00243762">
        <w:rPr>
          <w:rFonts w:ascii="Calibri" w:eastAsia="Calibri" w:hAnsi="Calibri" w:cs="Times New Roman"/>
          <w:sz w:val="28"/>
          <w:szCs w:val="28"/>
        </w:rPr>
        <w:t>Ικαριάς</w:t>
      </w:r>
      <w:proofErr w:type="spellEnd"/>
      <w:r w:rsidRPr="00243762">
        <w:rPr>
          <w:rFonts w:ascii="Calibri" w:eastAsia="Calibri" w:hAnsi="Calibri" w:cs="Times New Roman"/>
          <w:sz w:val="28"/>
          <w:szCs w:val="28"/>
        </w:rPr>
        <w:t xml:space="preserve"> αποκτήθηκε ύστερα από μακροχρόνιους αγώνες του </w:t>
      </w:r>
      <w:proofErr w:type="spellStart"/>
      <w:r w:rsidRPr="00243762">
        <w:rPr>
          <w:rFonts w:ascii="Calibri" w:eastAsia="Calibri" w:hAnsi="Calibri" w:cs="Times New Roman"/>
          <w:sz w:val="28"/>
          <w:szCs w:val="28"/>
        </w:rPr>
        <w:t>Ικαριώτικου</w:t>
      </w:r>
      <w:proofErr w:type="spellEnd"/>
      <w:r w:rsidRPr="00243762">
        <w:rPr>
          <w:rFonts w:ascii="Calibri" w:eastAsia="Calibri" w:hAnsi="Calibri" w:cs="Times New Roman"/>
          <w:sz w:val="28"/>
          <w:szCs w:val="28"/>
        </w:rPr>
        <w:t xml:space="preserve"> λαού που ήταν ένα από τα χρόνια αιτήματά του.</w:t>
      </w: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 xml:space="preserve">         Για άλλη μια φορά η Κυβέρνηση εγκαινιάζει εγκαταστάσεις ιατρικών μηχανημάτων σε Δημόσιες Μονάδες Υγείας κόβοντας κορδέλες δημιουργώντας εντυπώσεις προεκλογικά  στους κατοίκους των νησιών μας.</w:t>
      </w: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 xml:space="preserve">       Συγκεκριμένα εγκαινιάζει την εγκατάσταση του αξονικού τομογράφου της Ικαρίας χωρίς να στελεχώσει και να εκπαιδεύσει με προσωπικό το συγκεκριμένο τμήμα.</w:t>
      </w:r>
    </w:p>
    <w:p w:rsidR="00243762" w:rsidRPr="00243762" w:rsidRDefault="00243762" w:rsidP="00243762">
      <w:pPr>
        <w:spacing w:after="0" w:line="360" w:lineRule="auto"/>
        <w:ind w:right="153" w:firstLine="720"/>
        <w:jc w:val="both"/>
        <w:rPr>
          <w:rFonts w:ascii="Calibri" w:eastAsia="Calibri" w:hAnsi="Calibri" w:cs="Times New Roman"/>
          <w:sz w:val="28"/>
          <w:szCs w:val="28"/>
        </w:rPr>
      </w:pPr>
      <w:r w:rsidRPr="00243762">
        <w:rPr>
          <w:rFonts w:ascii="Calibri" w:eastAsia="Calibri" w:hAnsi="Calibri" w:cs="Times New Roman"/>
          <w:sz w:val="28"/>
          <w:szCs w:val="28"/>
        </w:rPr>
        <w:t xml:space="preserve">Η Κυβέρνηση προχωρά στα εγκαίνια εγκατάστασης του αξονικού τομογράφου, αλλά με μια απόφαση που πήραν στο πόδι  οι Διοικήσεις των Νοσοκομείων Σάμου και Ικαρίας  όπου αναφέρουν ότι οι  αξονικές τομογραφίες που θα πραγματοποιούνται στο νοσοκομείο της Ικαρίας, να </w:t>
      </w:r>
      <w:proofErr w:type="spellStart"/>
      <w:r w:rsidRPr="00243762">
        <w:rPr>
          <w:rFonts w:ascii="Calibri" w:eastAsia="Calibri" w:hAnsi="Calibri" w:cs="Times New Roman"/>
          <w:sz w:val="28"/>
          <w:szCs w:val="28"/>
        </w:rPr>
        <w:t>γνωματεύονται</w:t>
      </w:r>
      <w:proofErr w:type="spellEnd"/>
      <w:r w:rsidRPr="00243762">
        <w:rPr>
          <w:rFonts w:ascii="Calibri" w:eastAsia="Calibri" w:hAnsi="Calibri" w:cs="Times New Roman"/>
          <w:sz w:val="28"/>
          <w:szCs w:val="28"/>
        </w:rPr>
        <w:t xml:space="preserve">  μέσω τηλεϊατρικής από το ακτινοδιαγνωστικό τμήμα του Νοσοκομείου Σάμου  ή από άλλες μονάδες υγείας της 2ης  ΥΠΕ στα πλαίσια των δυνατοτήτων τους.</w:t>
      </w:r>
    </w:p>
    <w:p w:rsidR="00243762" w:rsidRPr="00243762" w:rsidRDefault="00243762" w:rsidP="00243762">
      <w:pPr>
        <w:spacing w:after="0" w:line="360" w:lineRule="auto"/>
        <w:ind w:right="153" w:firstLine="720"/>
        <w:jc w:val="both"/>
        <w:rPr>
          <w:rFonts w:ascii="Calibri" w:eastAsia="Calibri" w:hAnsi="Calibri" w:cs="Times New Roman"/>
          <w:sz w:val="28"/>
          <w:szCs w:val="28"/>
        </w:rPr>
      </w:pPr>
      <w:r w:rsidRPr="00243762">
        <w:rPr>
          <w:rFonts w:ascii="Calibri" w:eastAsia="Calibri" w:hAnsi="Calibri" w:cs="Times New Roman"/>
          <w:sz w:val="28"/>
          <w:szCs w:val="28"/>
        </w:rPr>
        <w:t xml:space="preserve">Σε ότι αφορά το Νοσοκομείο της Σάμου η Διοίκηση γνωρίζει πολύ καλά τον ήδη αυξημένο φόρτο εργασίας και την υποστελέχωση </w:t>
      </w:r>
      <w:r w:rsidRPr="00243762">
        <w:rPr>
          <w:rFonts w:ascii="Calibri" w:eastAsia="Calibri" w:hAnsi="Calibri" w:cs="Times New Roman"/>
          <w:sz w:val="28"/>
          <w:szCs w:val="28"/>
        </w:rPr>
        <w:lastRenderedPageBreak/>
        <w:t>του ακτινοδιαγνωστικού τμήματος κάτι που αποδεικνύεται άλλωστε από την μεγάλη αναμονή που υπάρχει για ραντεβού των ασθενών στο συγκεκριμένο τμήμα .</w:t>
      </w: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Απαιτούμε:</w:t>
      </w: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-Μαζικές προσλήψεις μόνιμου προσωπικού όλων των κλάδων και όλων των ειδικοτήτων.</w:t>
      </w: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-Πλήρη στελέχωση όλων των μονάδων υγείας των νησιών μας σύμφωνα με τις ανάγκες των κατοίκων.</w:t>
      </w: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-Επαρκής  χρηματοδότηση του Δημόσιου συστήματος Υγείας.</w:t>
      </w: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-Αποκλειστικά Δημόσια και Δωρεάν Υγεία για όλους.</w:t>
      </w:r>
    </w:p>
    <w:p w:rsidR="00243762" w:rsidRPr="00243762" w:rsidRDefault="00243762" w:rsidP="00243762">
      <w:pPr>
        <w:spacing w:after="0" w:line="360" w:lineRule="auto"/>
        <w:ind w:right="153"/>
        <w:jc w:val="both"/>
        <w:rPr>
          <w:rFonts w:ascii="Calibri" w:eastAsia="Calibri" w:hAnsi="Calibri" w:cs="Times New Roman"/>
          <w:sz w:val="28"/>
          <w:szCs w:val="28"/>
        </w:rPr>
      </w:pPr>
    </w:p>
    <w:p w:rsidR="00243762" w:rsidRPr="00243762" w:rsidRDefault="00243762" w:rsidP="00243762">
      <w:pPr>
        <w:spacing w:after="0" w:line="360" w:lineRule="auto"/>
        <w:ind w:right="153"/>
        <w:jc w:val="both"/>
        <w:rPr>
          <w:rFonts w:ascii="Calibri" w:eastAsia="Calibri" w:hAnsi="Calibri" w:cs="Times New Roman"/>
          <w:sz w:val="28"/>
          <w:szCs w:val="28"/>
        </w:rPr>
      </w:pPr>
    </w:p>
    <w:p w:rsidR="00243762" w:rsidRPr="00243762" w:rsidRDefault="00243762" w:rsidP="00243762">
      <w:pPr>
        <w:spacing w:after="0" w:line="360" w:lineRule="auto"/>
        <w:ind w:right="153"/>
        <w:jc w:val="both"/>
        <w:rPr>
          <w:rFonts w:ascii="Calibri" w:eastAsia="Calibri" w:hAnsi="Calibri" w:cs="Times New Roman"/>
          <w:sz w:val="28"/>
          <w:szCs w:val="28"/>
        </w:rPr>
      </w:pPr>
    </w:p>
    <w:p w:rsidR="00243762" w:rsidRPr="00243762" w:rsidRDefault="00243762" w:rsidP="00243762">
      <w:pPr>
        <w:spacing w:after="0" w:line="360" w:lineRule="auto"/>
        <w:ind w:right="153"/>
        <w:jc w:val="both"/>
        <w:rPr>
          <w:rFonts w:ascii="Calibri" w:eastAsia="Calibri" w:hAnsi="Calibri" w:cs="Times New Roman"/>
          <w:sz w:val="28"/>
          <w:szCs w:val="28"/>
        </w:rPr>
      </w:pPr>
      <w:r w:rsidRPr="00243762">
        <w:rPr>
          <w:rFonts w:ascii="Calibri" w:eastAsia="Calibri" w:hAnsi="Calibri" w:cs="Times New Roman"/>
          <w:sz w:val="28"/>
          <w:szCs w:val="28"/>
        </w:rPr>
        <w:t xml:space="preserve">              Ο ΠΡΟΕΔΡΟΣ                                           Η ΓΡΑΜΜΑΤΕΑΣ</w:t>
      </w:r>
    </w:p>
    <w:p w:rsidR="00243762" w:rsidRPr="00243762" w:rsidRDefault="00243762" w:rsidP="00243762">
      <w:pPr>
        <w:spacing w:after="0" w:line="360" w:lineRule="auto"/>
        <w:ind w:right="153"/>
        <w:jc w:val="center"/>
        <w:rPr>
          <w:rFonts w:ascii="Calibri" w:eastAsia="Calibri" w:hAnsi="Calibri" w:cs="Times New Roman"/>
          <w:sz w:val="28"/>
          <w:szCs w:val="28"/>
        </w:rPr>
      </w:pPr>
    </w:p>
    <w:p w:rsidR="00243762" w:rsidRPr="00243762" w:rsidRDefault="00243762" w:rsidP="00243762">
      <w:pPr>
        <w:spacing w:after="0" w:line="360" w:lineRule="auto"/>
        <w:ind w:right="153"/>
        <w:jc w:val="center"/>
        <w:rPr>
          <w:rFonts w:ascii="Calibri" w:eastAsia="Calibri" w:hAnsi="Calibri" w:cs="Times New Roman"/>
          <w:sz w:val="28"/>
          <w:szCs w:val="28"/>
        </w:rPr>
      </w:pPr>
    </w:p>
    <w:p w:rsidR="00243762" w:rsidRPr="00243762" w:rsidRDefault="00243762" w:rsidP="00243762">
      <w:pPr>
        <w:spacing w:after="0" w:line="360" w:lineRule="auto"/>
        <w:ind w:right="153"/>
        <w:jc w:val="center"/>
        <w:rPr>
          <w:rFonts w:ascii="Calibri" w:eastAsia="Calibri" w:hAnsi="Calibri" w:cs="Times New Roman"/>
          <w:sz w:val="28"/>
          <w:szCs w:val="28"/>
        </w:rPr>
      </w:pPr>
      <w:r w:rsidRPr="00243762">
        <w:rPr>
          <w:rFonts w:ascii="Calibri" w:eastAsia="Calibri" w:hAnsi="Calibri" w:cs="Times New Roman"/>
          <w:sz w:val="28"/>
          <w:szCs w:val="28"/>
        </w:rPr>
        <w:t xml:space="preserve">ΣΤΑΜΑΤΗΣ  ΦΙΛΙΠΠΗΣ                               ΠΑΝΑΓΙΩΤΑ ΛΑΓΟΓΙΑΝΝΗ </w:t>
      </w:r>
    </w:p>
    <w:p w:rsidR="00243762" w:rsidRDefault="00243762">
      <w:bookmarkStart w:id="0" w:name="_GoBack"/>
      <w:bookmarkEnd w:id="0"/>
    </w:p>
    <w:sectPr w:rsidR="002437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762"/>
    <w:rsid w:val="002437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1490</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2019-05-18T07:56:00Z</dcterms:created>
  <dcterms:modified xsi:type="dcterms:W3CDTF">2019-05-18T07:57:00Z</dcterms:modified>
</cp:coreProperties>
</file>