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44" w:rsidRPr="005D1544" w:rsidRDefault="00DE6DBE" w:rsidP="005F6E03">
      <w:pPr>
        <w:spacing w:line="360" w:lineRule="auto"/>
        <w:jc w:val="right"/>
      </w:pPr>
      <w:bookmarkStart w:id="0" w:name="_GoBack"/>
      <w:bookmarkEnd w:id="0"/>
      <w:r w:rsidRPr="00092219">
        <w:t xml:space="preserve">ΑΘΗΝΑ </w:t>
      </w:r>
      <w:r w:rsidR="008A138C">
        <w:t>21/10/2022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EE48BD">
        <w:t>515</w:t>
      </w:r>
    </w:p>
    <w:p w:rsidR="0052368F" w:rsidRPr="005D1544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984813" w:rsidRDefault="00984813" w:rsidP="002525E8">
      <w:pPr>
        <w:spacing w:line="360" w:lineRule="auto"/>
        <w:ind w:firstLine="720"/>
        <w:jc w:val="center"/>
        <w:rPr>
          <w:b/>
        </w:rPr>
      </w:pPr>
      <w:r>
        <w:rPr>
          <w:b/>
        </w:rPr>
        <w:t xml:space="preserve">Πλημμύρησαν χθες στην κινητοποίηση </w:t>
      </w:r>
      <w:r w:rsidR="00F41DC3">
        <w:rPr>
          <w:b/>
        </w:rPr>
        <w:t>της ΠΟΕΔΗΝ</w:t>
      </w:r>
      <w:r w:rsidR="003B13C9">
        <w:rPr>
          <w:b/>
        </w:rPr>
        <w:t xml:space="preserve"> </w:t>
      </w:r>
      <w:r>
        <w:rPr>
          <w:b/>
        </w:rPr>
        <w:t xml:space="preserve">οι δρόμοι της Αθήνας </w:t>
      </w:r>
    </w:p>
    <w:p w:rsidR="00EB28F6" w:rsidRDefault="00984813" w:rsidP="002525E8">
      <w:pPr>
        <w:spacing w:line="360" w:lineRule="auto"/>
        <w:ind w:firstLine="720"/>
        <w:jc w:val="center"/>
        <w:rPr>
          <w:b/>
        </w:rPr>
      </w:pPr>
      <w:r>
        <w:rPr>
          <w:b/>
        </w:rPr>
        <w:t xml:space="preserve">με υγειονομικούς και προνοιακούς υπαλλήλους </w:t>
      </w:r>
    </w:p>
    <w:p w:rsidR="00984813" w:rsidRPr="00984813" w:rsidRDefault="00984813" w:rsidP="002525E8">
      <w:pPr>
        <w:spacing w:line="360" w:lineRule="auto"/>
        <w:ind w:firstLine="720"/>
        <w:jc w:val="center"/>
        <w:rPr>
          <w:b/>
        </w:rPr>
      </w:pPr>
    </w:p>
    <w:p w:rsidR="004352B8" w:rsidRDefault="00984813" w:rsidP="004352B8">
      <w:pPr>
        <w:spacing w:line="360" w:lineRule="auto"/>
        <w:ind w:left="720" w:firstLine="720"/>
        <w:jc w:val="both"/>
      </w:pPr>
      <w:r>
        <w:t>Χθες</w:t>
      </w:r>
      <w:r w:rsidR="00563225">
        <w:t xml:space="preserve"> Πέμπτη 20/10/2022 π</w:t>
      </w:r>
      <w:r w:rsidR="004352B8">
        <w:t>ραγματοπο</w:t>
      </w:r>
      <w:r w:rsidR="00563225">
        <w:t>ιήσαμε</w:t>
      </w:r>
      <w:r w:rsidR="004352B8">
        <w:t xml:space="preserve"> μια από τις μαζικότερες συγκεντρώσεις </w:t>
      </w:r>
      <w:r w:rsidR="00563225">
        <w:t>των τελευταίων ετών της ΠΟΕΔΗΝ. Συμμετείχαν</w:t>
      </w:r>
      <w:r w:rsidR="004352B8">
        <w:t xml:space="preserve"> αποκλειστικά και μόνο εργαζ</w:t>
      </w:r>
      <w:r w:rsidR="00563225">
        <w:t>όμεν</w:t>
      </w:r>
      <w:r w:rsidR="00503814">
        <w:t>οι</w:t>
      </w:r>
      <w:r w:rsidR="004352B8">
        <w:t xml:space="preserve"> που κλήθηκαν</w:t>
      </w:r>
      <w:r w:rsidR="00F41DC3">
        <w:t xml:space="preserve">  από την ΠΟΕΔΗΝ</w:t>
      </w:r>
      <w:r w:rsidR="004352B8">
        <w:t xml:space="preserve"> και οργανώθηκαν από τα Πρωτοβ</w:t>
      </w:r>
      <w:r w:rsidR="00C85BF1">
        <w:t>άθμια Σωματεία</w:t>
      </w:r>
      <w:r w:rsidR="00563225">
        <w:t xml:space="preserve"> μέλη της ΠΟΕΔΗΝ</w:t>
      </w:r>
      <w:r w:rsidR="00C85BF1">
        <w:t>.</w:t>
      </w:r>
    </w:p>
    <w:p w:rsidR="00C85BF1" w:rsidRDefault="00C85BF1" w:rsidP="004352B8">
      <w:pPr>
        <w:spacing w:line="360" w:lineRule="auto"/>
        <w:ind w:left="720" w:firstLine="720"/>
        <w:jc w:val="both"/>
      </w:pPr>
      <w:r>
        <w:t>Εργαζόμενοι</w:t>
      </w:r>
      <w:r w:rsidR="00563225">
        <w:t xml:space="preserve"> μόνιμοι, σ</w:t>
      </w:r>
      <w:r>
        <w:t>υμβ</w:t>
      </w:r>
      <w:r w:rsidR="00965000">
        <w:t xml:space="preserve">ασιούχοι όλοι μια γροθιά </w:t>
      </w:r>
      <w:r w:rsidR="00563225">
        <w:t xml:space="preserve">διαδηλώσαμε </w:t>
      </w:r>
      <w:r w:rsidR="00965000">
        <w:t>για τα μεγάλα αιτήματα</w:t>
      </w:r>
      <w:r w:rsidR="00503814">
        <w:t xml:space="preserve"> των υγειονομικών</w:t>
      </w:r>
      <w:r w:rsidR="00965000">
        <w:t xml:space="preserve"> και</w:t>
      </w:r>
      <w:r w:rsidR="00503814">
        <w:t xml:space="preserve"> για</w:t>
      </w:r>
      <w:r w:rsidR="00965000">
        <w:t xml:space="preserve"> τη προστασία της Δημοσίας Υγείας. Με παλμό συνθήματα </w:t>
      </w:r>
      <w:r w:rsidR="00563225">
        <w:t xml:space="preserve">και </w:t>
      </w:r>
      <w:r w:rsidR="00965000">
        <w:t xml:space="preserve">στάσεις έξω από Μέγαρο Μαξίμου, Βουλή, Γενικό Λογιστήριο </w:t>
      </w:r>
      <w:r w:rsidR="00563225">
        <w:t>αναδε</w:t>
      </w:r>
      <w:r w:rsidR="00503814">
        <w:t>ίξαμε τα αιτήματα</w:t>
      </w:r>
      <w:r w:rsidR="00965000">
        <w:t>.</w:t>
      </w:r>
    </w:p>
    <w:p w:rsidR="00965000" w:rsidRDefault="00965000" w:rsidP="004352B8">
      <w:pPr>
        <w:spacing w:line="360" w:lineRule="auto"/>
        <w:ind w:left="720" w:firstLine="720"/>
        <w:jc w:val="both"/>
      </w:pPr>
      <w:r>
        <w:t xml:space="preserve">Κρατώντας αποστάσεις από την ασχήμια που έχει διαμορφωθεί </w:t>
      </w:r>
      <w:r w:rsidR="00563225">
        <w:t xml:space="preserve">έξω από το </w:t>
      </w:r>
      <w:r>
        <w:t xml:space="preserve">Υπουργείο Υγείας </w:t>
      </w:r>
      <w:r w:rsidR="00563225">
        <w:t xml:space="preserve">η οποία </w:t>
      </w:r>
      <w:r>
        <w:t>δεν συμβάλει σ</w:t>
      </w:r>
      <w:r w:rsidR="00563225">
        <w:t>την</w:t>
      </w:r>
      <w:r>
        <w:t xml:space="preserve"> επίλυση </w:t>
      </w:r>
      <w:r w:rsidR="00563225">
        <w:t>του δίκαιου αιτή</w:t>
      </w:r>
      <w:r>
        <w:t>μ</w:t>
      </w:r>
      <w:r w:rsidR="00563225">
        <w:t>ατος των αναστολών εργασίας</w:t>
      </w:r>
      <w:r w:rsidR="00503814">
        <w:t>,</w:t>
      </w:r>
      <w:r w:rsidR="00563225">
        <w:t xml:space="preserve"> </w:t>
      </w:r>
      <w:r>
        <w:t xml:space="preserve">αλλά </w:t>
      </w:r>
      <w:r w:rsidR="00503814">
        <w:t xml:space="preserve">αντιθέτως </w:t>
      </w:r>
      <w:r>
        <w:t xml:space="preserve">συκοφαντεί το υγειονομικό κίνημα. Έτσι θα συνεχίσουμε δυναμικά </w:t>
      </w:r>
      <w:r w:rsidR="00563225">
        <w:t>αποφασιστικά</w:t>
      </w:r>
      <w:r>
        <w:t xml:space="preserve"> για την επίλυση των αιτημάτων με νέες κινητοποιήσεις.</w:t>
      </w:r>
    </w:p>
    <w:p w:rsidR="00965000" w:rsidRDefault="00965000" w:rsidP="004352B8">
      <w:pPr>
        <w:spacing w:line="360" w:lineRule="auto"/>
        <w:ind w:left="720" w:firstLine="720"/>
        <w:jc w:val="both"/>
      </w:pPr>
      <w:r>
        <w:t>Όλοι τώρα στρέφουμε τις δυνάμεις μας στην Πανεργατική Απεργία</w:t>
      </w:r>
      <w:r w:rsidR="00563225">
        <w:t xml:space="preserve"> </w:t>
      </w:r>
      <w:r>
        <w:t>9 Νοεμβρίου</w:t>
      </w:r>
      <w:r w:rsidR="00563225">
        <w:t xml:space="preserve"> 2022</w:t>
      </w:r>
      <w:r>
        <w:t xml:space="preserve">. </w:t>
      </w:r>
      <w:r w:rsidR="00563225">
        <w:t>Στο Υπουργείο Υγείας που κατέληξε η πορεία σ</w:t>
      </w:r>
      <w:r w:rsidR="00414F1F">
        <w:t>υναντηθήκαμε μετά από αί</w:t>
      </w:r>
      <w:r>
        <w:t>τ</w:t>
      </w:r>
      <w:r w:rsidR="00414F1F">
        <w:t>η</w:t>
      </w:r>
      <w:r>
        <w:t>μ</w:t>
      </w:r>
      <w:r w:rsidR="00414F1F">
        <w:t>ά μας με την Αν.</w:t>
      </w:r>
      <w:r w:rsidR="003B13C9">
        <w:t xml:space="preserve"> </w:t>
      </w:r>
      <w:r w:rsidR="00414F1F">
        <w:t>Υπουργ</w:t>
      </w:r>
      <w:r w:rsidR="00503814">
        <w:t>ό Υγείας κα Γκάγκα και το Γε</w:t>
      </w:r>
      <w:r w:rsidR="003B13C9">
        <w:t>ν. Γραμματέα κο Κω</w:t>
      </w:r>
      <w:r w:rsidR="00503814">
        <w:t>τσιόπουλο.</w:t>
      </w:r>
    </w:p>
    <w:p w:rsidR="00113E94" w:rsidRDefault="00414F1F" w:rsidP="004352B8">
      <w:pPr>
        <w:spacing w:line="360" w:lineRule="auto"/>
        <w:ind w:left="720" w:firstLine="720"/>
        <w:jc w:val="both"/>
      </w:pPr>
      <w:r>
        <w:t>Τέθηκαν όλα τα αι</w:t>
      </w:r>
      <w:r w:rsidR="00563225">
        <w:t>τήματα του Απεργιακού πλαισίου</w:t>
      </w:r>
      <w:r w:rsidR="00F41DC3">
        <w:t>. Ζητήσαμε</w:t>
      </w:r>
      <w:r w:rsidR="00563225">
        <w:t xml:space="preserve"> </w:t>
      </w:r>
      <w:r>
        <w:t xml:space="preserve">την ενίσχυση του Δημόσιου Τομέα Υγείας </w:t>
      </w:r>
      <w:r w:rsidR="00563225">
        <w:t>μ</w:t>
      </w:r>
      <w:r>
        <w:t xml:space="preserve">ε </w:t>
      </w:r>
      <w:r w:rsidR="00113E94">
        <w:t>προσωπικό και χρηματοδότηση</w:t>
      </w:r>
      <w:r w:rsidR="00563225">
        <w:t>,</w:t>
      </w:r>
      <w:r w:rsidR="00113E94">
        <w:t xml:space="preserve"> την επίλυση τ</w:t>
      </w:r>
      <w:r w:rsidR="00503814">
        <w:t>ων αιτημάτων των εργαζομένων (αυ</w:t>
      </w:r>
      <w:r w:rsidR="00113E94">
        <w:t>ξ</w:t>
      </w:r>
      <w:r w:rsidR="00503814">
        <w:t xml:space="preserve">ήσεις </w:t>
      </w:r>
      <w:r w:rsidR="00113E94">
        <w:t>μισθών, ΒΑΕ, άρση αναστολών εργασίας, μονιμοποίηση όλων των συμβασιούχων, θεσμοθέτηση εργα</w:t>
      </w:r>
      <w:r w:rsidR="00563225">
        <w:t>τι</w:t>
      </w:r>
      <w:r w:rsidR="00113E94">
        <w:t xml:space="preserve">κού ατυχήματος, τροποποίηση καθηκοντολογίου ΔΕ Νοσηλευτικού προσωπικού, ενιαίος κλάδος νοσηλευτικού, η δυνατότητα στο Νοσοκομεία να </w:t>
      </w:r>
      <w:r w:rsidR="00563225">
        <w:t>συνάπτουν ΣΟΧ</w:t>
      </w:r>
      <w:r w:rsidR="00503814">
        <w:t>)</w:t>
      </w:r>
      <w:r w:rsidR="00563225">
        <w:t>.</w:t>
      </w:r>
    </w:p>
    <w:p w:rsidR="00113E94" w:rsidRDefault="00113E94" w:rsidP="004352B8">
      <w:pPr>
        <w:spacing w:line="360" w:lineRule="auto"/>
        <w:ind w:left="720" w:firstLine="720"/>
        <w:jc w:val="both"/>
      </w:pPr>
      <w:r>
        <w:t xml:space="preserve">Η Υπουργός πήρε θέση στα εξής ζητήματα. </w:t>
      </w:r>
    </w:p>
    <w:p w:rsidR="00414F1F" w:rsidRDefault="00113E94" w:rsidP="004352B8">
      <w:pPr>
        <w:spacing w:line="360" w:lineRule="auto"/>
        <w:ind w:left="720" w:firstLine="720"/>
        <w:jc w:val="both"/>
      </w:pPr>
      <w:r>
        <w:lastRenderedPageBreak/>
        <w:t>Δεσμεύτηκε στον Ενιαίο κλάδο</w:t>
      </w:r>
      <w:r w:rsidR="00563225">
        <w:t xml:space="preserve"> νοσηλευτικού προσωπικού</w:t>
      </w:r>
      <w:r>
        <w:t xml:space="preserve"> και την τρ</w:t>
      </w:r>
      <w:r w:rsidR="00563225">
        <w:t>οποποίηση του καθηκοντολογίου του</w:t>
      </w:r>
      <w:r>
        <w:t xml:space="preserve"> ΔΕ Νοσηλευτικού προσωπικού</w:t>
      </w:r>
      <w:r w:rsidR="00563225">
        <w:t>. Ε</w:t>
      </w:r>
      <w:r>
        <w:t>πανέλαβε ότι θα ανανεωθούν οι συμβάσεις</w:t>
      </w:r>
      <w:r w:rsidR="00563225">
        <w:t xml:space="preserve"> στους επικουρικούς και ΟΑΕΔ </w:t>
      </w:r>
      <w:r>
        <w:t>για ένα χρόνο και ότι θα συμβάλει στην επίλυση των μισθολογικών αιτημάτων των συναδέλφων του ΟΑΕΔ</w:t>
      </w:r>
      <w:r w:rsidR="00984813">
        <w:t xml:space="preserve">. Παράλληλα </w:t>
      </w:r>
      <w:r w:rsidR="00503814">
        <w:t>σ</w:t>
      </w:r>
      <w:r w:rsidR="00F05AAC">
        <w:t>το</w:t>
      </w:r>
      <w:r w:rsidR="00503814">
        <w:t xml:space="preserve"> μισθολογικό</w:t>
      </w:r>
      <w:r w:rsidR="00F05AAC">
        <w:t xml:space="preserve"> ζήτημα </w:t>
      </w:r>
      <w:r w:rsidR="00984813">
        <w:t xml:space="preserve">των συναδέλφων του ΟΑΕΔ </w:t>
      </w:r>
      <w:r w:rsidR="00F05AAC">
        <w:t>γίνονται παρεμβάσεις από την ΠΟΕΔΗΝ προς</w:t>
      </w:r>
      <w:r w:rsidR="00984813">
        <w:t xml:space="preserve"> τη</w:t>
      </w:r>
      <w:r w:rsidR="00F05AAC">
        <w:t>ν</w:t>
      </w:r>
      <w:r w:rsidR="00984813">
        <w:t xml:space="preserve"> Διοίκηση του</w:t>
      </w:r>
      <w:r w:rsidR="00F05AAC">
        <w:t xml:space="preserve"> ΟΑΕΔ και το Υπουργείο Εργασίας.</w:t>
      </w:r>
    </w:p>
    <w:p w:rsidR="00F05AAC" w:rsidRDefault="00F05AAC" w:rsidP="004352B8">
      <w:pPr>
        <w:spacing w:line="360" w:lineRule="auto"/>
        <w:ind w:left="720" w:firstLine="720"/>
        <w:jc w:val="both"/>
      </w:pPr>
      <w:r>
        <w:t xml:space="preserve">Για τους συναδέλφους ΣΟΧ επανέλαβε ότι όταν οι διαγωνισμοί εργολάβων </w:t>
      </w:r>
      <w:r w:rsidR="00984813">
        <w:t>κοστ</w:t>
      </w:r>
      <w:r>
        <w:t xml:space="preserve">ίζουν ακριβότερα από τους </w:t>
      </w:r>
      <w:r w:rsidR="00984813">
        <w:t xml:space="preserve">συναδέλφους </w:t>
      </w:r>
      <w:r>
        <w:t>ΣΟΧ δεν θα προχωράνε</w:t>
      </w:r>
      <w:r w:rsidR="00984813">
        <w:t xml:space="preserve"> και θα γίνεται ανανέωση </w:t>
      </w:r>
      <w:r w:rsidR="00F41DC3">
        <w:t>των ΣΟΧ</w:t>
      </w:r>
      <w:r w:rsidR="00984813">
        <w:t>.</w:t>
      </w:r>
      <w:r>
        <w:t xml:space="preserve"> Οι  συμβάσεις επισήμανε των</w:t>
      </w:r>
      <w:r w:rsidR="00503814">
        <w:t xml:space="preserve"> συναδέλφων</w:t>
      </w:r>
      <w:r>
        <w:t xml:space="preserve"> ΣΟΧ θα ανανεωθούν για έξι ακόμη μήνες. </w:t>
      </w:r>
      <w:r w:rsidR="00984813">
        <w:t>Ρωτήσαμε εάν υπάρχει εξέλιξη με την</w:t>
      </w:r>
      <w:r>
        <w:t xml:space="preserve"> μισθολογική αναγνώριση της προϋπηρεσίας του ΩΝΑΣΕΙΟΥ </w:t>
      </w:r>
      <w:r w:rsidR="00984813">
        <w:t xml:space="preserve">που είχαμε θέσει στο Γενικό Γραμματέα </w:t>
      </w:r>
      <w:r w:rsidR="00503814">
        <w:t xml:space="preserve">και </w:t>
      </w:r>
      <w:r>
        <w:t>ανέφερε ότι γίνονται κινήσεις για ικανοποίηση του αιτήματος.</w:t>
      </w:r>
    </w:p>
    <w:p w:rsidR="00F05AAC" w:rsidRDefault="00F05AAC" w:rsidP="004352B8">
      <w:pPr>
        <w:spacing w:line="360" w:lineRule="auto"/>
        <w:ind w:left="720" w:firstLine="720"/>
        <w:jc w:val="both"/>
      </w:pPr>
      <w:r>
        <w:t>Για την άρση των αναστολών εργασίας είπε ότι θα ληφθεί απόφαση μέσα στον Οκτώβρη</w:t>
      </w:r>
      <w:r w:rsidR="00503814">
        <w:t>. Γ</w:t>
      </w:r>
      <w:r w:rsidR="00984813">
        <w:t>ια τον</w:t>
      </w:r>
      <w:r>
        <w:t xml:space="preserve"> ενιαίο κλάδο νοσηλευτικού </w:t>
      </w:r>
      <w:r w:rsidR="00984813">
        <w:t>και</w:t>
      </w:r>
      <w:r>
        <w:t xml:space="preserve"> την τροποποίηση του καθηκοντολογίου </w:t>
      </w:r>
      <w:r w:rsidR="00984813">
        <w:t xml:space="preserve">του ΔΕ Νοσηλευτικού προσωπικού καθώς επίσης </w:t>
      </w:r>
      <w:r>
        <w:t>και τα άλλα ζητήματα κλείσαμε</w:t>
      </w:r>
      <w:r w:rsidR="00503814">
        <w:t xml:space="preserve"> νέα</w:t>
      </w:r>
      <w:r>
        <w:t xml:space="preserve"> </w:t>
      </w:r>
      <w:r w:rsidR="006E5E8E">
        <w:t xml:space="preserve">συνάντηση </w:t>
      </w:r>
      <w:r w:rsidR="00F41DC3">
        <w:t>με την Αν.</w:t>
      </w:r>
      <w:r w:rsidR="00784DD1">
        <w:t xml:space="preserve"> </w:t>
      </w:r>
      <w:r w:rsidR="00F41DC3">
        <w:t xml:space="preserve">Υπουργό Υγείας </w:t>
      </w:r>
      <w:r w:rsidR="006E5E8E">
        <w:t>για την Τρίτη 1 Νοεμβρίου. Την ίδια ημέρα αμέσως μετά θα συνεδριάσει η Εκτελεστική Επιτροπή</w:t>
      </w:r>
      <w:r w:rsidR="00984813">
        <w:t xml:space="preserve"> της ΠΟΕΔΗΝ</w:t>
      </w:r>
      <w:r w:rsidR="006E5E8E">
        <w:t xml:space="preserve"> για προγραμματισμό εάν </w:t>
      </w:r>
      <w:r w:rsidR="00984813">
        <w:t>χρειασ</w:t>
      </w:r>
      <w:r w:rsidR="00503814">
        <w:t>τεί κλαδικής</w:t>
      </w:r>
      <w:r w:rsidR="00984813">
        <w:t xml:space="preserve"> κινητ</w:t>
      </w:r>
      <w:r w:rsidR="00503814">
        <w:t>οποίησης</w:t>
      </w:r>
      <w:r w:rsidR="00984813">
        <w:t xml:space="preserve"> του νοσηλευτικού προσωπικού (</w:t>
      </w:r>
      <w:r w:rsidR="006E5E8E">
        <w:t>καθηκοντολόγιο</w:t>
      </w:r>
      <w:r w:rsidR="00984813">
        <w:t>,</w:t>
      </w:r>
      <w:r w:rsidR="006E5E8E">
        <w:t xml:space="preserve"> ενιαίο</w:t>
      </w:r>
      <w:r w:rsidR="00984813">
        <w:t>ς</w:t>
      </w:r>
      <w:r w:rsidR="006E5E8E">
        <w:t xml:space="preserve"> κλάδο</w:t>
      </w:r>
      <w:r w:rsidR="00984813">
        <w:t>ς)</w:t>
      </w:r>
      <w:r w:rsidR="006E5E8E">
        <w:t xml:space="preserve"> αλλά και για να ληφθούν αποφάσεις για νέες αγωνιστικές κινητοποιήσεις.</w:t>
      </w:r>
    </w:p>
    <w:p w:rsidR="006E5E8E" w:rsidRDefault="006E5E8E" w:rsidP="004352B8">
      <w:pPr>
        <w:spacing w:line="360" w:lineRule="auto"/>
        <w:ind w:left="720" w:firstLine="720"/>
        <w:jc w:val="both"/>
      </w:pPr>
      <w:r>
        <w:t>Δικαι</w:t>
      </w:r>
      <w:r w:rsidR="00984813">
        <w:t xml:space="preserve">ώνεται η </w:t>
      </w:r>
      <w:r>
        <w:t>τακτική μας.</w:t>
      </w:r>
    </w:p>
    <w:p w:rsidR="006E5E8E" w:rsidRDefault="006E5E8E" w:rsidP="004352B8">
      <w:pPr>
        <w:spacing w:line="360" w:lineRule="auto"/>
        <w:ind w:left="720" w:firstLine="720"/>
        <w:jc w:val="both"/>
      </w:pPr>
      <w:r>
        <w:t>Συνεχίζουμε.</w:t>
      </w:r>
    </w:p>
    <w:p w:rsidR="006E5E8E" w:rsidRDefault="006E5E8E" w:rsidP="004352B8">
      <w:pPr>
        <w:spacing w:line="360" w:lineRule="auto"/>
        <w:ind w:left="720" w:firstLine="720"/>
        <w:jc w:val="both"/>
      </w:pPr>
      <w:r>
        <w:t xml:space="preserve">Η ΠΟΕΔΗΝ ανήκει σε όλους τους υγειονομικούς και προνοιακούς υπαλλήλους </w:t>
      </w:r>
    </w:p>
    <w:p w:rsidR="006E5E8E" w:rsidRDefault="006E5E8E" w:rsidP="004352B8">
      <w:pPr>
        <w:spacing w:line="360" w:lineRule="auto"/>
        <w:ind w:left="720" w:firstLine="720"/>
        <w:jc w:val="both"/>
      </w:pPr>
      <w:r>
        <w:t>ΕΝΟΤΗΤΑ – ΑΓΩΝΑΣ.</w:t>
      </w:r>
    </w:p>
    <w:p w:rsidR="00DC55DA" w:rsidRPr="00092219" w:rsidRDefault="00DC55DA" w:rsidP="002525E8">
      <w:pPr>
        <w:spacing w:line="360" w:lineRule="auto"/>
        <w:ind w:firstLine="720"/>
        <w:jc w:val="center"/>
      </w:pPr>
    </w:p>
    <w:p w:rsidR="002525E8" w:rsidRPr="00092219" w:rsidRDefault="00592A7F" w:rsidP="00592A7F">
      <w:pPr>
        <w:spacing w:line="360" w:lineRule="auto"/>
        <w:ind w:firstLine="720"/>
        <w:jc w:val="right"/>
      </w:pPr>
      <w:r>
        <w:t>Η</w:t>
      </w:r>
      <w:r w:rsidR="002525E8" w:rsidRPr="00092219">
        <w:t xml:space="preserve"> Ε</w:t>
      </w:r>
      <w:r w:rsidR="004515EC">
        <w:t>ΚΤΕΛΕΣΤΙΚΗ ΕΠΙΤΡΟΠΗ</w:t>
      </w:r>
      <w:r w:rsidR="002525E8" w:rsidRPr="00092219">
        <w:t xml:space="preserve"> ΤΗΣ ΠΟΕΔΗΝ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01E" w:rsidRDefault="0017301E">
      <w:r>
        <w:separator/>
      </w:r>
    </w:p>
  </w:endnote>
  <w:endnote w:type="continuationSeparator" w:id="0">
    <w:p w:rsidR="0017301E" w:rsidRDefault="0017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225" w:rsidRDefault="00745F3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348B49" id="Lin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x3GgIAADI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" strokecolor="#900"/>
          </w:pict>
        </mc:Fallback>
      </mc:AlternateContent>
    </w:r>
  </w:p>
  <w:p w:rsidR="00563225" w:rsidRPr="00F5376D" w:rsidRDefault="00563225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563225" w:rsidRPr="00501381" w:rsidRDefault="00563225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563225" w:rsidRPr="00501381" w:rsidRDefault="00563225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563225" w:rsidRDefault="0017301E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3225" w:rsidRPr="00501381" w:rsidRDefault="00563225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01E" w:rsidRDefault="0017301E">
      <w:r>
        <w:separator/>
      </w:r>
    </w:p>
  </w:footnote>
  <w:footnote w:type="continuationSeparator" w:id="0">
    <w:p w:rsidR="0017301E" w:rsidRDefault="0017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563225" w:rsidRPr="006001F3" w:rsidTr="006001F3">
      <w:trPr>
        <w:trHeight w:val="1617"/>
      </w:trPr>
      <w:tc>
        <w:tcPr>
          <w:tcW w:w="908" w:type="pct"/>
        </w:tcPr>
        <w:p w:rsidR="00563225" w:rsidRDefault="0056322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563225" w:rsidRPr="006001F3" w:rsidRDefault="00563225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563225" w:rsidRPr="006001F3" w:rsidRDefault="00563225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563225" w:rsidRPr="006001F3" w:rsidRDefault="0056322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563225" w:rsidRPr="006001F3" w:rsidRDefault="0056322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563225" w:rsidRPr="006001F3" w:rsidRDefault="0056322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563225" w:rsidRPr="006001F3" w:rsidRDefault="00745F3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5715" t="5715" r="13335" b="12065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603EDC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BdGA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FjPwNwXTKJxl+VM0KyHlLdZY5z9w3aMwqbAE2ZGbHDfOg3qA3iDhKqXX&#10;Qsrot1RoqPB8kk9igNNSsHAYYM7ud7W06EigY+bzFL5QCiB7gFl9UCySdZyw1XXuiZCXOeClCnyQ&#10;Dci5zi4t8W2ezlez1awYFfl0NSrSphm9X9fFaLrOnibNu6aum+x7kJYVZScY4yqou7VnVvyd/deH&#10;cmmse4Pey5A8sscUQeztH0VHO4ODl17YaXbe2lCN4Cx0ZARfX09o+V/XEfXzjS9/AA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H0+BdGAIAACs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563225" w:rsidRPr="006001F3" w:rsidRDefault="00563225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563225" w:rsidRPr="006001F3" w:rsidRDefault="00563225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563225" w:rsidRPr="00DE7C1F" w:rsidRDefault="00563225" w:rsidP="00501381">
    <w:pPr>
      <w:pStyle w:val="a3"/>
      <w:rPr>
        <w:lang w:val="en-GB"/>
      </w:rPr>
    </w:pPr>
  </w:p>
  <w:p w:rsidR="00563225" w:rsidRDefault="005632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178C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77C6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0F6471"/>
    <w:rsid w:val="00103E21"/>
    <w:rsid w:val="00111121"/>
    <w:rsid w:val="00113E94"/>
    <w:rsid w:val="00114CE5"/>
    <w:rsid w:val="0011652A"/>
    <w:rsid w:val="00116DC3"/>
    <w:rsid w:val="00116EE5"/>
    <w:rsid w:val="00117381"/>
    <w:rsid w:val="00122D90"/>
    <w:rsid w:val="001252AE"/>
    <w:rsid w:val="00131ED0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01E"/>
    <w:rsid w:val="00173AC2"/>
    <w:rsid w:val="00173CBC"/>
    <w:rsid w:val="00173CE3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3173"/>
    <w:rsid w:val="00265357"/>
    <w:rsid w:val="00271154"/>
    <w:rsid w:val="002750DF"/>
    <w:rsid w:val="002768FF"/>
    <w:rsid w:val="00282A91"/>
    <w:rsid w:val="00286451"/>
    <w:rsid w:val="0028731C"/>
    <w:rsid w:val="002901B1"/>
    <w:rsid w:val="00291350"/>
    <w:rsid w:val="00296E5F"/>
    <w:rsid w:val="002A0D48"/>
    <w:rsid w:val="002A535F"/>
    <w:rsid w:val="002A70EC"/>
    <w:rsid w:val="002B462E"/>
    <w:rsid w:val="002B5802"/>
    <w:rsid w:val="002C0C4B"/>
    <w:rsid w:val="002C3699"/>
    <w:rsid w:val="002C5ADB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404D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11DD"/>
    <w:rsid w:val="003932AE"/>
    <w:rsid w:val="00393E31"/>
    <w:rsid w:val="003959A9"/>
    <w:rsid w:val="003A4718"/>
    <w:rsid w:val="003A57FA"/>
    <w:rsid w:val="003A5E47"/>
    <w:rsid w:val="003A6132"/>
    <w:rsid w:val="003B13C9"/>
    <w:rsid w:val="003B2CC4"/>
    <w:rsid w:val="003B44E2"/>
    <w:rsid w:val="003B4825"/>
    <w:rsid w:val="003B553C"/>
    <w:rsid w:val="003C1429"/>
    <w:rsid w:val="003C1CCE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0783D"/>
    <w:rsid w:val="0041170F"/>
    <w:rsid w:val="004124E4"/>
    <w:rsid w:val="004136AA"/>
    <w:rsid w:val="00413C68"/>
    <w:rsid w:val="00414F1F"/>
    <w:rsid w:val="00415EF3"/>
    <w:rsid w:val="00416F3C"/>
    <w:rsid w:val="004172DB"/>
    <w:rsid w:val="004173DE"/>
    <w:rsid w:val="00417D67"/>
    <w:rsid w:val="00420BFD"/>
    <w:rsid w:val="00422B91"/>
    <w:rsid w:val="0043196C"/>
    <w:rsid w:val="00431B3C"/>
    <w:rsid w:val="00431C32"/>
    <w:rsid w:val="0043386F"/>
    <w:rsid w:val="004352B8"/>
    <w:rsid w:val="00440771"/>
    <w:rsid w:val="0044748E"/>
    <w:rsid w:val="00447E1A"/>
    <w:rsid w:val="004515EC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2E8C"/>
    <w:rsid w:val="004C4E58"/>
    <w:rsid w:val="004C5D99"/>
    <w:rsid w:val="004D14AD"/>
    <w:rsid w:val="004D1A3D"/>
    <w:rsid w:val="004D5AFE"/>
    <w:rsid w:val="004D672C"/>
    <w:rsid w:val="004E18D1"/>
    <w:rsid w:val="004E2451"/>
    <w:rsid w:val="004F2D1D"/>
    <w:rsid w:val="004F53B9"/>
    <w:rsid w:val="004F66A0"/>
    <w:rsid w:val="00501372"/>
    <w:rsid w:val="00501381"/>
    <w:rsid w:val="00502081"/>
    <w:rsid w:val="00503814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3225"/>
    <w:rsid w:val="00566492"/>
    <w:rsid w:val="005700EF"/>
    <w:rsid w:val="0057017F"/>
    <w:rsid w:val="0057663F"/>
    <w:rsid w:val="005840AC"/>
    <w:rsid w:val="00590D4D"/>
    <w:rsid w:val="00592A7F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0414"/>
    <w:rsid w:val="005C328E"/>
    <w:rsid w:val="005C4F60"/>
    <w:rsid w:val="005D0557"/>
    <w:rsid w:val="005D1544"/>
    <w:rsid w:val="005D1976"/>
    <w:rsid w:val="005D1B4E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06C6"/>
    <w:rsid w:val="00644954"/>
    <w:rsid w:val="0065046D"/>
    <w:rsid w:val="006513B5"/>
    <w:rsid w:val="00654B9D"/>
    <w:rsid w:val="00664ADF"/>
    <w:rsid w:val="00664C47"/>
    <w:rsid w:val="00665F40"/>
    <w:rsid w:val="00670CA3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0D00"/>
    <w:rsid w:val="006E1B6C"/>
    <w:rsid w:val="006E5422"/>
    <w:rsid w:val="006E5838"/>
    <w:rsid w:val="006E5E8E"/>
    <w:rsid w:val="006E74EB"/>
    <w:rsid w:val="006F7B53"/>
    <w:rsid w:val="00700980"/>
    <w:rsid w:val="00707D17"/>
    <w:rsid w:val="00707D80"/>
    <w:rsid w:val="00711A24"/>
    <w:rsid w:val="007148C6"/>
    <w:rsid w:val="00720F2C"/>
    <w:rsid w:val="00734F0D"/>
    <w:rsid w:val="00736FCB"/>
    <w:rsid w:val="00740FDC"/>
    <w:rsid w:val="0074199F"/>
    <w:rsid w:val="00744744"/>
    <w:rsid w:val="00745F30"/>
    <w:rsid w:val="00754834"/>
    <w:rsid w:val="00757942"/>
    <w:rsid w:val="0076596B"/>
    <w:rsid w:val="0076621E"/>
    <w:rsid w:val="007672A8"/>
    <w:rsid w:val="007706FB"/>
    <w:rsid w:val="00777185"/>
    <w:rsid w:val="0078298E"/>
    <w:rsid w:val="00784DD1"/>
    <w:rsid w:val="007868E0"/>
    <w:rsid w:val="007878C8"/>
    <w:rsid w:val="00792774"/>
    <w:rsid w:val="007942A3"/>
    <w:rsid w:val="00795B48"/>
    <w:rsid w:val="007A5789"/>
    <w:rsid w:val="007A7F33"/>
    <w:rsid w:val="007B00C3"/>
    <w:rsid w:val="007B08B5"/>
    <w:rsid w:val="007B14DE"/>
    <w:rsid w:val="007B237C"/>
    <w:rsid w:val="007B37E0"/>
    <w:rsid w:val="007B3D7F"/>
    <w:rsid w:val="007B6080"/>
    <w:rsid w:val="007B6B36"/>
    <w:rsid w:val="007C19DE"/>
    <w:rsid w:val="007C1CA8"/>
    <w:rsid w:val="007C5198"/>
    <w:rsid w:val="007C5AAA"/>
    <w:rsid w:val="007D2377"/>
    <w:rsid w:val="007D4497"/>
    <w:rsid w:val="007D60C2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5381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3D5A"/>
    <w:rsid w:val="0088604A"/>
    <w:rsid w:val="00886630"/>
    <w:rsid w:val="00890361"/>
    <w:rsid w:val="00891041"/>
    <w:rsid w:val="008930AE"/>
    <w:rsid w:val="00894B37"/>
    <w:rsid w:val="008964B3"/>
    <w:rsid w:val="008A138C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000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13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D390C"/>
    <w:rsid w:val="009F2938"/>
    <w:rsid w:val="009F3533"/>
    <w:rsid w:val="009F4598"/>
    <w:rsid w:val="00A00A61"/>
    <w:rsid w:val="00A01D04"/>
    <w:rsid w:val="00A03D6D"/>
    <w:rsid w:val="00A0458B"/>
    <w:rsid w:val="00A0584D"/>
    <w:rsid w:val="00A05C66"/>
    <w:rsid w:val="00A104A5"/>
    <w:rsid w:val="00A13385"/>
    <w:rsid w:val="00A212F2"/>
    <w:rsid w:val="00A21FF0"/>
    <w:rsid w:val="00A223FA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3B08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8717C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77EF5"/>
    <w:rsid w:val="00C81F51"/>
    <w:rsid w:val="00C83FAE"/>
    <w:rsid w:val="00C84D05"/>
    <w:rsid w:val="00C85BF1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3165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7B3"/>
    <w:rsid w:val="00D75FC2"/>
    <w:rsid w:val="00D826CB"/>
    <w:rsid w:val="00D82B87"/>
    <w:rsid w:val="00D84CC6"/>
    <w:rsid w:val="00D87741"/>
    <w:rsid w:val="00D95D23"/>
    <w:rsid w:val="00D979D6"/>
    <w:rsid w:val="00DA538A"/>
    <w:rsid w:val="00DB57B6"/>
    <w:rsid w:val="00DB5980"/>
    <w:rsid w:val="00DB7205"/>
    <w:rsid w:val="00DB7E28"/>
    <w:rsid w:val="00DC55DA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0F2E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5585"/>
    <w:rsid w:val="00E864A2"/>
    <w:rsid w:val="00E874F2"/>
    <w:rsid w:val="00E92361"/>
    <w:rsid w:val="00E932D2"/>
    <w:rsid w:val="00E94401"/>
    <w:rsid w:val="00E952EF"/>
    <w:rsid w:val="00EA1E55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E48BD"/>
    <w:rsid w:val="00EF0D5E"/>
    <w:rsid w:val="00EF2611"/>
    <w:rsid w:val="00EF3789"/>
    <w:rsid w:val="00EF771C"/>
    <w:rsid w:val="00EF7815"/>
    <w:rsid w:val="00F00464"/>
    <w:rsid w:val="00F0118F"/>
    <w:rsid w:val="00F05AAC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1DC3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47F7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26D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3AA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E77D1"/>
    <w:rsid w:val="00FF1504"/>
    <w:rsid w:val="00FF25C8"/>
    <w:rsid w:val="00FF5116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110412BD-8809-4A0F-B24B-1B9DFD9E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1874B-87E0-469D-AECC-0988E959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2022-10-21T09:27:00Z</cp:lastPrinted>
  <dcterms:created xsi:type="dcterms:W3CDTF">2022-10-21T10:32:00Z</dcterms:created>
  <dcterms:modified xsi:type="dcterms:W3CDTF">2022-10-21T10:32:00Z</dcterms:modified>
</cp:coreProperties>
</file>