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44" w:rsidRPr="00011D31" w:rsidRDefault="00DE6DBE" w:rsidP="005F6E03">
      <w:pPr>
        <w:spacing w:line="360" w:lineRule="auto"/>
        <w:jc w:val="right"/>
      </w:pPr>
      <w:r w:rsidRPr="00092219">
        <w:t xml:space="preserve">ΑΘΗΝΑ </w:t>
      </w:r>
      <w:r w:rsidR="00E251E0">
        <w:t>3</w:t>
      </w:r>
      <w:r w:rsidR="00EF771C" w:rsidRPr="00011D31">
        <w:t>/2/2022</w:t>
      </w:r>
    </w:p>
    <w:p w:rsidR="00372A61" w:rsidRPr="00092219" w:rsidRDefault="00DE6DBE" w:rsidP="005F6E03">
      <w:pPr>
        <w:spacing w:line="360" w:lineRule="auto"/>
        <w:jc w:val="right"/>
      </w:pPr>
      <w:r w:rsidRPr="00092219">
        <w:t>ΑΡ. ΠΡΩΤ.</w:t>
      </w:r>
      <w:r w:rsidR="000602ED" w:rsidRPr="00092219">
        <w:t>:</w:t>
      </w:r>
      <w:r w:rsidR="00DD1C89" w:rsidRPr="00092219">
        <w:t xml:space="preserve"> </w:t>
      </w:r>
      <w:r w:rsidR="00E251E0">
        <w:t>5618</w:t>
      </w:r>
    </w:p>
    <w:p w:rsidR="0052368F" w:rsidRPr="00E251E0" w:rsidRDefault="00DD2199" w:rsidP="00AE1867">
      <w:pPr>
        <w:spacing w:line="360" w:lineRule="auto"/>
        <w:jc w:val="center"/>
        <w:rPr>
          <w:b/>
          <w:u w:val="single"/>
        </w:rPr>
      </w:pPr>
      <w:r w:rsidRPr="00E251E0">
        <w:rPr>
          <w:b/>
          <w:u w:val="single"/>
        </w:rPr>
        <w:t>ΔΕΛΤΙΟ ΤΥΠΟΥ</w:t>
      </w:r>
    </w:p>
    <w:p w:rsidR="00EF771C" w:rsidRDefault="00B071FC" w:rsidP="00EF771C">
      <w:pPr>
        <w:spacing w:line="360" w:lineRule="auto"/>
        <w:ind w:firstLine="720"/>
        <w:jc w:val="both"/>
        <w:rPr>
          <w:b/>
        </w:rPr>
      </w:pPr>
      <w:r>
        <w:rPr>
          <w:b/>
        </w:rPr>
        <w:t>ΔΕΚΑ</w:t>
      </w:r>
      <w:r w:rsidR="00EF771C">
        <w:rPr>
          <w:b/>
        </w:rPr>
        <w:t xml:space="preserve"> ΛΟΓΟΙ ΓΙΑ ΤΟΝ ΥΨΗΛΟ ΑΡΙΘΜΟ </w:t>
      </w:r>
      <w:r w:rsidR="00E251E0">
        <w:rPr>
          <w:b/>
        </w:rPr>
        <w:t>ΘΑΝΑΤΩΝ ΣΤΗ ΧΩΡΑ ΜΑΣ ΑΠΟ ΚΟΡΩΝΟΪ</w:t>
      </w:r>
      <w:r w:rsidR="00EF771C">
        <w:rPr>
          <w:b/>
        </w:rPr>
        <w:t>Ο.</w:t>
      </w:r>
    </w:p>
    <w:p w:rsidR="00EF771C" w:rsidRDefault="00EF771C" w:rsidP="00EF771C">
      <w:pPr>
        <w:spacing w:line="360" w:lineRule="auto"/>
        <w:ind w:firstLine="720"/>
        <w:jc w:val="both"/>
        <w:rPr>
          <w:b/>
        </w:rPr>
      </w:pPr>
      <w:r>
        <w:rPr>
          <w:b/>
        </w:rPr>
        <w:t>Επειδή αναρωτιούνται</w:t>
      </w:r>
      <w:r w:rsidR="00A1797C">
        <w:rPr>
          <w:b/>
        </w:rPr>
        <w:t xml:space="preserve"> </w:t>
      </w:r>
      <w:r>
        <w:rPr>
          <w:b/>
        </w:rPr>
        <w:t xml:space="preserve">για τον υψηλότερο αριθμό θανάτων </w:t>
      </w:r>
      <w:r w:rsidR="00E251E0">
        <w:rPr>
          <w:b/>
        </w:rPr>
        <w:t xml:space="preserve">από </w:t>
      </w:r>
      <w:proofErr w:type="spellStart"/>
      <w:r w:rsidR="00E251E0">
        <w:rPr>
          <w:b/>
        </w:rPr>
        <w:t>κορωνοϊ</w:t>
      </w:r>
      <w:r w:rsidR="00A1797C">
        <w:rPr>
          <w:b/>
        </w:rPr>
        <w:t>ό</w:t>
      </w:r>
      <w:proofErr w:type="spellEnd"/>
      <w:r w:rsidR="00A1797C">
        <w:rPr>
          <w:b/>
        </w:rPr>
        <w:t xml:space="preserve"> </w:t>
      </w:r>
      <w:r>
        <w:rPr>
          <w:b/>
        </w:rPr>
        <w:t xml:space="preserve">σε σχέση με άλλες χώρες της Ευρώπης, </w:t>
      </w:r>
      <w:r w:rsidR="00A1797C">
        <w:rPr>
          <w:b/>
        </w:rPr>
        <w:t>η ΠΟΕΔΗΝ καταθέτει</w:t>
      </w:r>
      <w:r w:rsidR="00B071FC">
        <w:rPr>
          <w:b/>
        </w:rPr>
        <w:t xml:space="preserve"> δέκα </w:t>
      </w:r>
      <w:r w:rsidR="00A1797C">
        <w:rPr>
          <w:b/>
        </w:rPr>
        <w:t>λόγους για την εκατόμβη νεκρών.</w:t>
      </w:r>
    </w:p>
    <w:p w:rsidR="001A1508" w:rsidRDefault="001A1508" w:rsidP="001A1508">
      <w:pPr>
        <w:spacing w:line="360" w:lineRule="auto"/>
        <w:ind w:firstLine="720"/>
        <w:jc w:val="both"/>
        <w:rPr>
          <w:b/>
        </w:rPr>
      </w:pPr>
    </w:p>
    <w:p w:rsidR="00EF771C" w:rsidRDefault="00EF771C" w:rsidP="00A1797C">
      <w:pPr>
        <w:spacing w:line="360" w:lineRule="auto"/>
        <w:ind w:firstLine="720"/>
        <w:jc w:val="both"/>
        <w:rPr>
          <w:b/>
        </w:rPr>
      </w:pPr>
      <w:r>
        <w:rPr>
          <w:b/>
        </w:rPr>
        <w:t>Πρώτος λόγος: ΕΠΙΚΟΙΝΩΝΙΑΚΗ ΔΙΑΧΕΙΡΗΣΗ</w:t>
      </w:r>
      <w:r w:rsidR="00A1797C">
        <w:rPr>
          <w:b/>
        </w:rPr>
        <w:t>. ΑΤΟΜΙΚΗ ΕΥΘΥΝΗ.</w:t>
      </w:r>
      <w:r>
        <w:rPr>
          <w:b/>
        </w:rPr>
        <w:t xml:space="preserve"> </w:t>
      </w:r>
    </w:p>
    <w:p w:rsidR="00EF771C" w:rsidRDefault="00A1797C" w:rsidP="00EF771C">
      <w:pPr>
        <w:spacing w:line="360" w:lineRule="auto"/>
        <w:ind w:firstLine="720"/>
        <w:jc w:val="both"/>
      </w:pPr>
      <w:r>
        <w:t>Η</w:t>
      </w:r>
      <w:r w:rsidR="00EF771C">
        <w:t xml:space="preserve"> διασπορά του </w:t>
      </w:r>
      <w:proofErr w:type="spellStart"/>
      <w:r w:rsidR="00EF771C">
        <w:t>κορωνοϊού</w:t>
      </w:r>
      <w:proofErr w:type="spellEnd"/>
      <w:r w:rsidR="00EF771C">
        <w:t xml:space="preserve"> κατά την κυβέρνηση </w:t>
      </w:r>
      <w:r>
        <w:t xml:space="preserve">είναι ζήτημα ατομικής ευθύνης αν και οι πολίτες </w:t>
      </w:r>
      <w:r w:rsidR="00EF771C">
        <w:t>επέδειξαν αξιοθαύμαστη πειθαρχία στην πλειονότητ</w:t>
      </w:r>
      <w:r>
        <w:t>ά</w:t>
      </w:r>
      <w:r w:rsidR="00EF771C">
        <w:t xml:space="preserve"> τ</w:t>
      </w:r>
      <w:r>
        <w:t>ου</w:t>
      </w:r>
      <w:r w:rsidR="00EF771C">
        <w:t>ς με προσωπικό, οικογενειακό</w:t>
      </w:r>
      <w:r>
        <w:t xml:space="preserve"> και</w:t>
      </w:r>
      <w:r w:rsidR="00EF771C">
        <w:t xml:space="preserve"> οικονομικό κόστος.</w:t>
      </w:r>
    </w:p>
    <w:p w:rsidR="00A1797C" w:rsidRDefault="00EF771C" w:rsidP="00EF771C">
      <w:pPr>
        <w:spacing w:line="360" w:lineRule="auto"/>
        <w:ind w:firstLine="720"/>
        <w:jc w:val="both"/>
        <w:rPr>
          <w:b/>
        </w:rPr>
      </w:pPr>
      <w:r>
        <w:rPr>
          <w:b/>
        </w:rPr>
        <w:t xml:space="preserve">Δεύτερος λόγος: </w:t>
      </w:r>
      <w:r w:rsidR="00A1797C">
        <w:rPr>
          <w:b/>
        </w:rPr>
        <w:t>ΚΑΤΑΡΡΕΥΣΗ</w:t>
      </w:r>
      <w:r w:rsidR="00B071FC">
        <w:rPr>
          <w:b/>
        </w:rPr>
        <w:t xml:space="preserve"> ΤΟΥ ΕΣΥ</w:t>
      </w:r>
    </w:p>
    <w:p w:rsidR="00A1797C" w:rsidRDefault="00EF771C" w:rsidP="00EF771C">
      <w:pPr>
        <w:spacing w:line="360" w:lineRule="auto"/>
        <w:ind w:firstLine="720"/>
        <w:jc w:val="both"/>
      </w:pPr>
      <w:r>
        <w:t>Υπήρχε χρόνος από την εμφάνιση της πανδημίας</w:t>
      </w:r>
      <w:r w:rsidR="00A1797C">
        <w:t xml:space="preserve"> να</w:t>
      </w:r>
      <w:r>
        <w:t xml:space="preserve"> εν</w:t>
      </w:r>
      <w:r w:rsidR="00A1797C">
        <w:t>ισχυθεί</w:t>
      </w:r>
      <w:r>
        <w:t xml:space="preserve"> το ΕΣΥ</w:t>
      </w:r>
      <w:r w:rsidR="00A1797C">
        <w:t xml:space="preserve">, τα Νοσοκομεία </w:t>
      </w:r>
      <w:r>
        <w:t>με προσωπικό και χρηματοδότηση με δεδομένο ότι</w:t>
      </w:r>
      <w:r w:rsidR="00A1797C">
        <w:t xml:space="preserve"> πια</w:t>
      </w:r>
      <w:r>
        <w:t xml:space="preserve"> δεν ισχύουν οι δημοσιονομικοί περιορισμοί. Δεν το έπραξαν γιατί δεν πιστεύουν στο Δημόσιο Σύστημα Υγείας και το έδειξαν από την πρώτη στιγμή. Η Πρωτοβάθμια Περίθαλ</w:t>
      </w:r>
      <w:r w:rsidR="00B071FC">
        <w:t>ψη έχει αφεθεί στην τύχη και στις</w:t>
      </w:r>
      <w:r>
        <w:t xml:space="preserve"> τσέπ</w:t>
      </w:r>
      <w:r w:rsidR="00B071FC">
        <w:t>ες</w:t>
      </w:r>
      <w:r>
        <w:t xml:space="preserve"> των πολιτών. </w:t>
      </w:r>
      <w:r w:rsidR="00A1797C">
        <w:t xml:space="preserve">Τα τεστ δεν </w:t>
      </w:r>
      <w:proofErr w:type="spellStart"/>
      <w:r w:rsidR="00A1797C">
        <w:t>συνταγογραφούνται</w:t>
      </w:r>
      <w:proofErr w:type="spellEnd"/>
      <w:r w:rsidR="00A1797C">
        <w:t xml:space="preserve">. </w:t>
      </w:r>
      <w:r w:rsidR="00B071FC">
        <w:t xml:space="preserve">Ο ΕΟΔΥ άφαντος. </w:t>
      </w:r>
      <w:r w:rsidR="00A1797C">
        <w:t>Η διατίμηση είναι 30 ευρώ, ακριβότερη από την πραγματική τιμή.</w:t>
      </w:r>
      <w:r w:rsidR="00B071FC">
        <w:t xml:space="preserve"> Δεν υπάρχουν οικογενειακοί γιατροί και οι ασθενείς δεν παρακολουθούνται στην κοινότητα.</w:t>
      </w:r>
      <w:r w:rsidR="00A1797C">
        <w:t xml:space="preserve"> </w:t>
      </w:r>
      <w:r>
        <w:t xml:space="preserve">Τα Νοσοκομεία χωρίς κατάλληλο εξοπλισμό, ελλείψεις </w:t>
      </w:r>
      <w:r w:rsidR="00A1797C">
        <w:t xml:space="preserve">ακόμη και </w:t>
      </w:r>
      <w:r>
        <w:t xml:space="preserve">στην παροχή οξυγόνου, </w:t>
      </w:r>
      <w:proofErr w:type="spellStart"/>
      <w:r w:rsidR="00A1797C">
        <w:t>υποστελεχωμένα</w:t>
      </w:r>
      <w:proofErr w:type="spellEnd"/>
      <w:r w:rsidR="00A1797C">
        <w:t xml:space="preserve"> και εγκαταλελειμμένα. </w:t>
      </w:r>
    </w:p>
    <w:p w:rsidR="00EF771C" w:rsidRDefault="00EF771C" w:rsidP="00EF771C">
      <w:pPr>
        <w:spacing w:line="360" w:lineRule="auto"/>
        <w:ind w:firstLine="720"/>
        <w:jc w:val="both"/>
        <w:rPr>
          <w:b/>
        </w:rPr>
      </w:pPr>
      <w:r>
        <w:rPr>
          <w:b/>
        </w:rPr>
        <w:t>Τρίτος λόγος: ΕΛΛΕΙΨΗ ΚΛΙΝΩΝ ΜΕΘ</w:t>
      </w:r>
    </w:p>
    <w:p w:rsidR="002C0C4B" w:rsidRDefault="00EF771C" w:rsidP="006406C6">
      <w:pPr>
        <w:spacing w:line="360" w:lineRule="auto"/>
        <w:ind w:firstLine="720"/>
        <w:jc w:val="both"/>
      </w:pPr>
      <w:r>
        <w:t>Το 75% των ασθενών</w:t>
      </w:r>
      <w:r w:rsidR="006406C6">
        <w:t xml:space="preserve"> κατ</w:t>
      </w:r>
      <w:r w:rsidR="00B071FC">
        <w:t>αλήγουν</w:t>
      </w:r>
      <w:r w:rsidR="006406C6">
        <w:t xml:space="preserve"> σ</w:t>
      </w:r>
      <w:r w:rsidR="00A1797C">
        <w:t xml:space="preserve">ε απλές </w:t>
      </w:r>
      <w:r w:rsidR="006406C6">
        <w:t xml:space="preserve">κλίνες εκτός ΜΕΘ. </w:t>
      </w:r>
      <w:proofErr w:type="spellStart"/>
      <w:r w:rsidR="006406C6">
        <w:t>Διασωληνωμένοι</w:t>
      </w:r>
      <w:proofErr w:type="spellEnd"/>
      <w:r w:rsidR="006406C6">
        <w:t xml:space="preserve"> ασθενείς χάνουν τη ζωή τους πριν προλάβουν να εισαχθούν σε ΜΕΘ. </w:t>
      </w:r>
      <w:proofErr w:type="spellStart"/>
      <w:r w:rsidR="006406C6">
        <w:t>Διασωληνωμένοι</w:t>
      </w:r>
      <w:proofErr w:type="spellEnd"/>
      <w:r w:rsidR="006406C6">
        <w:t xml:space="preserve"> εισάγονται στις ΜΕΘ πολλές ημέρες μετά τη διασωλήνωση όταν η κατάστασή τους είναι μη αναστρέψιμη.</w:t>
      </w:r>
      <w:r w:rsidR="00A1797C">
        <w:t xml:space="preserve"> Λειτουργία αυτοσχέδιων ΜΕΘ.</w:t>
      </w:r>
      <w:r w:rsidR="006406C6">
        <w:t xml:space="preserve"> </w:t>
      </w:r>
      <w:proofErr w:type="spellStart"/>
      <w:r w:rsidR="006406C6">
        <w:t>Υποστελέχωση</w:t>
      </w:r>
      <w:proofErr w:type="spellEnd"/>
      <w:r w:rsidR="006406C6">
        <w:t xml:space="preserve"> των ΜΕΘ και </w:t>
      </w:r>
      <w:r w:rsidR="00A1797C">
        <w:t>μάλιστα</w:t>
      </w:r>
      <w:r w:rsidR="006406C6">
        <w:t xml:space="preserve"> με μη εξειδικευμένο προσωπικό. Οι κλίνες ΜΕΘ που καλύπτουν τις προδιαγραφές ασφαλείας σε </w:t>
      </w:r>
      <w:r w:rsidR="006406C6">
        <w:lastRenderedPageBreak/>
        <w:t>εξοπλισμό και προσωπικό δεν ξεπερνάνε τις 700</w:t>
      </w:r>
      <w:r w:rsidR="00A1797C">
        <w:t xml:space="preserve"> στη χώρα μας από 3.000 που έπρεπε να είναι  με βάση τα διεθνή στάνταρ</w:t>
      </w:r>
      <w:r w:rsidR="006406C6">
        <w:t>.</w:t>
      </w:r>
    </w:p>
    <w:p w:rsidR="006406C6" w:rsidRDefault="006406C6" w:rsidP="006406C6">
      <w:pPr>
        <w:spacing w:line="360" w:lineRule="auto"/>
        <w:ind w:firstLine="720"/>
        <w:jc w:val="both"/>
        <w:rPr>
          <w:b/>
        </w:rPr>
      </w:pPr>
      <w:r>
        <w:rPr>
          <w:b/>
        </w:rPr>
        <w:t>Τέταρτος λόγος: ΠΡΟΣΤΑΣΙΑ ΤΟΥ ΙΔΙΩΤΙΚΟΥ ΤΟΜΕΑ</w:t>
      </w:r>
    </w:p>
    <w:p w:rsidR="006406C6" w:rsidRDefault="006406C6" w:rsidP="006406C6">
      <w:pPr>
        <w:spacing w:line="360" w:lineRule="auto"/>
        <w:ind w:firstLine="720"/>
        <w:jc w:val="both"/>
      </w:pPr>
      <w:proofErr w:type="spellStart"/>
      <w:r>
        <w:t>Επίταξαν</w:t>
      </w:r>
      <w:proofErr w:type="spellEnd"/>
      <w:r>
        <w:t xml:space="preserve"> </w:t>
      </w:r>
      <w:r w:rsidR="00A1797C">
        <w:t xml:space="preserve">υποτίθεται </w:t>
      </w:r>
      <w:r>
        <w:t xml:space="preserve">650 κλίνες απλές για περιστατικά </w:t>
      </w:r>
      <w:proofErr w:type="spellStart"/>
      <w:r>
        <w:t>κορωνοιού</w:t>
      </w:r>
      <w:proofErr w:type="spellEnd"/>
      <w:r>
        <w:t xml:space="preserve"> και κοροϊδεύουν τον κόσμο! Είναι γεμάτες</w:t>
      </w:r>
      <w:r w:rsidR="0040783D">
        <w:t xml:space="preserve"> κ</w:t>
      </w:r>
      <w:r>
        <w:t>άθε φορά οι μισές και</w:t>
      </w:r>
      <w:r w:rsidR="0040783D">
        <w:t xml:space="preserve"> πληρώνονται</w:t>
      </w:r>
      <w:r>
        <w:t xml:space="preserve"> για όλ</w:t>
      </w:r>
      <w:r w:rsidR="00A1797C">
        <w:t>ε</w:t>
      </w:r>
      <w:r>
        <w:t>ς. Νοσηλε</w:t>
      </w:r>
      <w:r w:rsidR="00A1797C">
        <w:t>ύουν περιστατικά</w:t>
      </w:r>
      <w:r>
        <w:t xml:space="preserve"> χαμηλής βαρύτητας και δεν νοσηλεύουν </w:t>
      </w:r>
      <w:proofErr w:type="spellStart"/>
      <w:r>
        <w:t>δια</w:t>
      </w:r>
      <w:r w:rsidR="00E251E0">
        <w:t>σωληνωμένους</w:t>
      </w:r>
      <w:proofErr w:type="spellEnd"/>
      <w:r w:rsidR="00E251E0">
        <w:t xml:space="preserve"> ασθενείς με </w:t>
      </w:r>
      <w:proofErr w:type="spellStart"/>
      <w:r w:rsidR="00E251E0">
        <w:t>κορωνοϊ</w:t>
      </w:r>
      <w:r>
        <w:t>ό</w:t>
      </w:r>
      <w:proofErr w:type="spellEnd"/>
      <w:r>
        <w:t xml:space="preserve"> στις ΜΕΘ</w:t>
      </w:r>
      <w:r w:rsidR="00A1797C">
        <w:t xml:space="preserve"> που διαθέτουν</w:t>
      </w:r>
      <w:r>
        <w:t>.</w:t>
      </w:r>
      <w:r w:rsidR="00B071FC">
        <w:t xml:space="preserve"> Φιάσκο η επίταξη ιδιωτών γιατρών για τα νοσοκομεία.</w:t>
      </w:r>
    </w:p>
    <w:p w:rsidR="00011D31" w:rsidRDefault="00011D31" w:rsidP="006406C6">
      <w:pPr>
        <w:spacing w:line="360" w:lineRule="auto"/>
        <w:ind w:firstLine="720"/>
        <w:jc w:val="both"/>
        <w:rPr>
          <w:b/>
        </w:rPr>
      </w:pPr>
      <w:r>
        <w:rPr>
          <w:b/>
        </w:rPr>
        <w:t>Πέμπτος λόγος: ΣΧΕΔΙΑ ΙΔΙΩΤΙΚΟΠΟΙΗΣΗΣ ΤΟΥ ΣΥΣΤΗΜΑΤΟΣ ΥΓΕΙΑΣ</w:t>
      </w:r>
    </w:p>
    <w:p w:rsidR="00011D31" w:rsidRDefault="00011D31" w:rsidP="006406C6">
      <w:pPr>
        <w:spacing w:line="360" w:lineRule="auto"/>
        <w:ind w:firstLine="720"/>
        <w:jc w:val="both"/>
      </w:pPr>
      <w:r>
        <w:t>Όταν η κυβέρνηση σχεδιάζει την ιδιωτικοποίηση του συστήματος, την κατάργηση – συγχώνευση υγειονομικών μονάδων, κάτι που ακόμα και τώρα Πρωθυπουργός και αρμόδιοι Υπουργοί δεν το κρύβουν πως θα τ</w:t>
      </w:r>
      <w:r w:rsidR="00A1797C">
        <w:t>ο</w:t>
      </w:r>
      <w:r>
        <w:t xml:space="preserve"> ενισχύσουν. Όταν έχουν </w:t>
      </w:r>
      <w:proofErr w:type="spellStart"/>
      <w:r>
        <w:t>στοχοποιήσει</w:t>
      </w:r>
      <w:proofErr w:type="spellEnd"/>
      <w:r>
        <w:t xml:space="preserve"> υπηρεσίες για ιδιωτικοποίηση και υγειονομικές μονάδες για κατάργηση και συγχώνευση επιδιώκουν την απαξίωσή του για να υλοποιηθούν ευκολότερα τα σχέδιά τους.</w:t>
      </w:r>
    </w:p>
    <w:p w:rsidR="00011D31" w:rsidRDefault="00011D31" w:rsidP="006406C6">
      <w:pPr>
        <w:spacing w:line="360" w:lineRule="auto"/>
        <w:ind w:firstLine="720"/>
        <w:jc w:val="both"/>
        <w:rPr>
          <w:b/>
        </w:rPr>
      </w:pPr>
      <w:r>
        <w:rPr>
          <w:b/>
        </w:rPr>
        <w:t xml:space="preserve">Έκτος λόγος: ΟΙ ΔΗΜΌΣΙΕΣ ΔΑΠΑΝΕΣ ΥΓΕΙΑΣ ΠΑΡΑΜΕΝΟΥΝ ΚΑΘΗΛΩΜΕΝΕΣ ΣΤΟ 5% ΤΟΥ ΑΕΠ. </w:t>
      </w:r>
    </w:p>
    <w:p w:rsidR="00011D31" w:rsidRDefault="006D0F81" w:rsidP="006406C6">
      <w:pPr>
        <w:spacing w:line="360" w:lineRule="auto"/>
        <w:ind w:firstLine="720"/>
        <w:jc w:val="both"/>
      </w:pPr>
      <w:r>
        <w:t xml:space="preserve">Οι Δημόσιες Δαπάνες Υγείας βρίσκονται καθηλωμένες στο 5% του ΑΕΠ παρά την πανδημία. </w:t>
      </w:r>
      <w:r w:rsidR="00011D31">
        <w:t xml:space="preserve">Μακράν το χαμηλότερο από τις χώρες της Ευρώπης. Ο προϋπολογισμός του έτους 2022 </w:t>
      </w:r>
      <w:r>
        <w:t xml:space="preserve">των νοσοκομείων </w:t>
      </w:r>
      <w:r w:rsidR="00011D31">
        <w:t>κουτσουρεμένος.</w:t>
      </w:r>
      <w:r>
        <w:t xml:space="preserve"> Ληξιπρόθεσμες οφειλές</w:t>
      </w:r>
      <w:r w:rsidR="00B071FC">
        <w:t xml:space="preserve">  των νοσοκομείων</w:t>
      </w:r>
      <w:r>
        <w:t xml:space="preserve"> κοντά στο 1 δις ευρώ.</w:t>
      </w:r>
      <w:r w:rsidR="00011D31">
        <w:t xml:space="preserve"> Πολλά νοσοκομεία εν μέσω πανδημίας δεν διαθέτουν τον κατάλληλο εξοπλισμό. Δεν διαθέτουν επάρκεια σε οξυγόνο που είναι η ζωή των ασθενών με </w:t>
      </w:r>
      <w:proofErr w:type="spellStart"/>
      <w:r w:rsidR="00011D31">
        <w:t>κορωνοϊό</w:t>
      </w:r>
      <w:proofErr w:type="spellEnd"/>
      <w:r w:rsidR="00011D31">
        <w:t>.</w:t>
      </w:r>
    </w:p>
    <w:p w:rsidR="00011D31" w:rsidRDefault="00011D31" w:rsidP="006406C6">
      <w:pPr>
        <w:spacing w:line="360" w:lineRule="auto"/>
        <w:ind w:firstLine="720"/>
        <w:jc w:val="both"/>
      </w:pPr>
      <w:r>
        <w:rPr>
          <w:b/>
        </w:rPr>
        <w:t xml:space="preserve">Έβδομος λόγος: </w:t>
      </w:r>
      <w:r w:rsidRPr="00011D31">
        <w:rPr>
          <w:b/>
        </w:rPr>
        <w:t>ΚΟΥΡΑΣΗ ΤΟΥ ΠΡΟΣΩΠΙΚΟΥ</w:t>
      </w:r>
    </w:p>
    <w:p w:rsidR="00011D31" w:rsidRDefault="00011D31" w:rsidP="006406C6">
      <w:pPr>
        <w:spacing w:line="360" w:lineRule="auto"/>
        <w:ind w:firstLine="720"/>
        <w:jc w:val="both"/>
      </w:pPr>
      <w:r>
        <w:t xml:space="preserve">Το </w:t>
      </w:r>
      <w:r w:rsidR="00B071FC">
        <w:t xml:space="preserve">εναπομείναν ελάχιστο </w:t>
      </w:r>
      <w:r>
        <w:t>υγειονομικό προσωπικό δεν είναι μηχαν</w:t>
      </w:r>
      <w:r w:rsidR="006D0F81">
        <w:t>ές</w:t>
      </w:r>
      <w:r>
        <w:t xml:space="preserve"> να εργάζονται ακατάπαυστα δύο χρόνια χωρίς σταματημό. Δύο νοσηλευτές για 40 ασθενείς μ</w:t>
      </w:r>
      <w:r w:rsidR="001A1508">
        <w:t xml:space="preserve">εταξύ αυτών και </w:t>
      </w:r>
      <w:proofErr w:type="spellStart"/>
      <w:r w:rsidR="001A1508">
        <w:t>διασωληνωμένοι</w:t>
      </w:r>
      <w:proofErr w:type="spellEnd"/>
      <w:r w:rsidR="00B071FC">
        <w:t>.</w:t>
      </w:r>
      <w:r w:rsidR="001A1508">
        <w:t xml:space="preserve"> </w:t>
      </w:r>
      <w:r w:rsidR="00B071FC">
        <w:t>Γ</w:t>
      </w:r>
      <w:r w:rsidR="001A1508">
        <w:t xml:space="preserve">ιατροί διαφόρων ειδικοτήτων (οφθαλμίατροι, αλλεργιολόγοι κλπ) παρακολουθούν περιστατικά </w:t>
      </w:r>
      <w:proofErr w:type="spellStart"/>
      <w:r w:rsidR="001A1508">
        <w:t>κορωνοιού</w:t>
      </w:r>
      <w:proofErr w:type="spellEnd"/>
      <w:r w:rsidR="001A1508">
        <w:t>.</w:t>
      </w:r>
    </w:p>
    <w:p w:rsidR="001A1508" w:rsidRDefault="001A1508" w:rsidP="006406C6">
      <w:pPr>
        <w:spacing w:line="360" w:lineRule="auto"/>
        <w:ind w:firstLine="720"/>
        <w:jc w:val="both"/>
      </w:pPr>
      <w:r>
        <w:t>Το υγειονομικό προσωπικό στην αρχή αντιμετωπίστηκ</w:t>
      </w:r>
      <w:r w:rsidR="006D0F81">
        <w:t>αν ως «ήρωες».</w:t>
      </w:r>
      <w:r>
        <w:t xml:space="preserve"> </w:t>
      </w:r>
      <w:r w:rsidR="006D0F81">
        <w:t>Τ</w:t>
      </w:r>
      <w:r>
        <w:t>ώρα νοιώθουν</w:t>
      </w:r>
      <w:r w:rsidR="006D0F81">
        <w:t xml:space="preserve"> την</w:t>
      </w:r>
      <w:r>
        <w:t xml:space="preserve"> έντονη </w:t>
      </w:r>
      <w:proofErr w:type="spellStart"/>
      <w:r>
        <w:t>στοχοποίηση</w:t>
      </w:r>
      <w:proofErr w:type="spellEnd"/>
      <w:r>
        <w:t xml:space="preserve"> από την μεριά της κυβέρνησης. </w:t>
      </w:r>
      <w:r w:rsidR="006D0F81">
        <w:t xml:space="preserve">Αχρείαστη </w:t>
      </w:r>
      <w:r w:rsidR="00DC30F8">
        <w:t xml:space="preserve"> υποχρεωτικότητα εμβολιασμού, μη επίλυση δίκαιων κλαδικών αιτημάτων (ΒΑΕ, μονιμοποίηση συμβασιούχων, αύξηση μισθών, άρση αναστολών εργασίας, εργατικό ατύχημα)</w:t>
      </w:r>
    </w:p>
    <w:p w:rsidR="001A30E8" w:rsidRDefault="001A30E8" w:rsidP="006406C6">
      <w:pPr>
        <w:spacing w:line="360" w:lineRule="auto"/>
        <w:ind w:firstLine="720"/>
        <w:jc w:val="both"/>
        <w:rPr>
          <w:b/>
        </w:rPr>
      </w:pPr>
      <w:r>
        <w:rPr>
          <w:b/>
        </w:rPr>
        <w:t>Όγδοος λόγος: ΚΑΤΑΡΡΕΥΣΗ ΕΜΒΟΛΙΑΣΤΙΚΟΥ ΠΡΟΓΡΑΜΜΑΤΟΣ</w:t>
      </w:r>
    </w:p>
    <w:p w:rsidR="001A30E8" w:rsidRPr="001A30E8" w:rsidRDefault="001A30E8" w:rsidP="006406C6">
      <w:pPr>
        <w:spacing w:line="360" w:lineRule="auto"/>
        <w:ind w:firstLine="720"/>
        <w:jc w:val="both"/>
      </w:pPr>
      <w:r>
        <w:t>Η κυβέρνηση απέτυχε να πείσει τους πολίτες μ</w:t>
      </w:r>
      <w:r w:rsidR="008440D3">
        <w:t xml:space="preserve">ε επιχειρήματα να εμβολιαστούν. </w:t>
      </w:r>
      <w:proofErr w:type="spellStart"/>
      <w:r w:rsidR="008440D3">
        <w:t>Σ</w:t>
      </w:r>
      <w:r>
        <w:t>τοχοποίησε</w:t>
      </w:r>
      <w:proofErr w:type="spellEnd"/>
      <w:r>
        <w:t xml:space="preserve"> τους επιφυλακτικούς πολίτες προβάλλοντας την ατομική ευθύνη. Ο ΕΟΔΥ δεν </w:t>
      </w:r>
      <w:r>
        <w:lastRenderedPageBreak/>
        <w:t xml:space="preserve">ανταποκρίθηκε στις εμβολιαστικές ανάγκες. Δεν εφαρμόσθηκαν προγράμματα εμβολιασμού πόρτα – πόρτα. Άτομα με ειδικές ανάγκες αιτούνται </w:t>
      </w:r>
      <w:r w:rsidR="008440D3">
        <w:t xml:space="preserve">ακόμη και τώρα </w:t>
      </w:r>
      <w:r>
        <w:t>τον εμβολιασμό  κατ’ οίκον χωρίς ανταπόκριση. Άστοχοι χειρισμοί</w:t>
      </w:r>
      <w:r w:rsidR="008440D3">
        <w:t xml:space="preserve"> των υγειονομικών αρχών</w:t>
      </w:r>
      <w:r>
        <w:t xml:space="preserve"> για συγκεκριμένα εμβόλια εταιρειών. Λάθος μηνύματα για τους εμβολιασμ</w:t>
      </w:r>
      <w:r w:rsidR="008440D3">
        <w:t>ένους πολίτες</w:t>
      </w:r>
      <w:r>
        <w:t xml:space="preserve"> ότι μπορούν να κάνουν τα πάντα χωρίς να τηρούν</w:t>
      </w:r>
      <w:r w:rsidR="008440D3">
        <w:t xml:space="preserve"> κανένα</w:t>
      </w:r>
      <w:r>
        <w:t xml:space="preserve"> μέτρ</w:t>
      </w:r>
      <w:r w:rsidR="008440D3">
        <w:t>ο</w:t>
      </w:r>
      <w:r>
        <w:t xml:space="preserve"> προστασίας. Το αποτέλεσμα είναι σήμερα </w:t>
      </w:r>
      <w:r w:rsidR="008440D3">
        <w:t>στη χώρα μας με</w:t>
      </w:r>
      <w:r>
        <w:t xml:space="preserve"> 11 εκατ. κατοίκ</w:t>
      </w:r>
      <w:r w:rsidR="008440D3">
        <w:t xml:space="preserve">ους να έχουμε </w:t>
      </w:r>
      <w:r>
        <w:t>7</w:t>
      </w:r>
      <w:r w:rsidR="008440D3">
        <w:t>.</w:t>
      </w:r>
      <w:r>
        <w:t>317</w:t>
      </w:r>
      <w:r w:rsidR="008440D3">
        <w:t>.</w:t>
      </w:r>
      <w:r>
        <w:t>910 ολοκληρωμένους εμβολιασμούς και μόνο 4</w:t>
      </w:r>
      <w:r w:rsidR="00D1160F">
        <w:t>.</w:t>
      </w:r>
      <w:r>
        <w:t>873</w:t>
      </w:r>
      <w:r w:rsidR="00D1160F">
        <w:t>.</w:t>
      </w:r>
      <w:r>
        <w:t xml:space="preserve">284 να έχουν πραγματοποιήσει την αναμνηστική δόση </w:t>
      </w:r>
    </w:p>
    <w:p w:rsidR="006D0F81" w:rsidRDefault="006D0F81" w:rsidP="006406C6">
      <w:pPr>
        <w:spacing w:line="360" w:lineRule="auto"/>
        <w:ind w:firstLine="720"/>
        <w:jc w:val="both"/>
        <w:rPr>
          <w:b/>
        </w:rPr>
      </w:pPr>
      <w:r>
        <w:rPr>
          <w:b/>
        </w:rPr>
        <w:t>Ένατος λόγος: ΑΣΤΟΧΕΣ ΠΡΟΒΛΕΨΕΙΣ «ΕΙΔΙΚΩΝ» ΓΙΑ ΤΗΝ ΠΑΝΔΗΜΙΑ</w:t>
      </w:r>
    </w:p>
    <w:p w:rsidR="006D0F81" w:rsidRDefault="006D0F81" w:rsidP="006406C6">
      <w:pPr>
        <w:spacing w:line="360" w:lineRule="auto"/>
        <w:ind w:firstLine="720"/>
        <w:jc w:val="both"/>
      </w:pPr>
      <w:r>
        <w:t>Αποπροσανατολισμό</w:t>
      </w:r>
      <w:r w:rsidR="00B071FC">
        <w:t>ς των πολιτών</w:t>
      </w:r>
      <w:r>
        <w:t xml:space="preserve"> με τις </w:t>
      </w:r>
      <w:r w:rsidR="00B071FC">
        <w:t>άστοχες προβλέψεις</w:t>
      </w:r>
      <w:r>
        <w:t xml:space="preserve"> για την εξέλιξη της πανδημίας</w:t>
      </w:r>
      <w:r w:rsidR="00B071FC">
        <w:t>.</w:t>
      </w:r>
      <w:r>
        <w:t xml:space="preserve"> </w:t>
      </w:r>
      <w:r w:rsidR="00B071FC">
        <w:t>Τ</w:t>
      </w:r>
      <w:r>
        <w:t xml:space="preserve">ο καλοκαίρι προέβλεπαν το τέλος της πανδημίας και το πληρώνουμε με εκατόμβες νεκρών και τώρα προβλέπουν ξανά το τέλος της πανδημίας με 100 θανάτους την ημέρα. Οι σοβαροί επιστήμονες που ήταν στο πρώτο κύμα της πανδημίας εξαφανίστηκαν γιατί διέβλεπαν την εξέλιξη με την </w:t>
      </w:r>
      <w:r w:rsidR="00B071FC">
        <w:t>εγκατάλειψη</w:t>
      </w:r>
      <w:r>
        <w:t xml:space="preserve"> του ΕΣΥ. </w:t>
      </w:r>
      <w:r w:rsidR="00B071FC">
        <w:t>Η ενημέρωση πια πέρασε στους</w:t>
      </w:r>
      <w:r>
        <w:t xml:space="preserve"> επιστήμονες της ατομικής ευθύνης.</w:t>
      </w:r>
      <w:r w:rsidR="00B071FC">
        <w:t xml:space="preserve"> Ότι βολεύει την κυβέρνηση.</w:t>
      </w:r>
    </w:p>
    <w:p w:rsidR="006D0F81" w:rsidRDefault="006D0F81" w:rsidP="006406C6">
      <w:pPr>
        <w:spacing w:line="360" w:lineRule="auto"/>
        <w:ind w:firstLine="720"/>
        <w:jc w:val="both"/>
        <w:rPr>
          <w:b/>
        </w:rPr>
      </w:pPr>
      <w:r>
        <w:rPr>
          <w:b/>
        </w:rPr>
        <w:t>Δέκατος λόγος: ΑΔΙΟΡΘΩΤΟΙ</w:t>
      </w:r>
    </w:p>
    <w:p w:rsidR="006D0F81" w:rsidRPr="006D0F81" w:rsidRDefault="006D0F81" w:rsidP="006406C6">
      <w:pPr>
        <w:spacing w:line="360" w:lineRule="auto"/>
        <w:ind w:firstLine="720"/>
        <w:jc w:val="both"/>
      </w:pPr>
      <w:r>
        <w:t>Κανονικά θα έπρεπε να μαθαίνεις από τα λάθη σου και έστω και αργά να τα διορθώνεις. Η κυβέρνηση εδώ είναι αδιόρθωτη. Οι ΜΕΘ είναι πολυτέλεια κατά  τον Πρωθυπουργό. Ανακοινών</w:t>
      </w:r>
      <w:r w:rsidR="00B071FC">
        <w:t>ονται</w:t>
      </w:r>
      <w:r>
        <w:t xml:space="preserve"> απολύσεις αντί για προσλήψεις. </w:t>
      </w:r>
      <w:r w:rsidR="00B071FC">
        <w:t>Επιμονή στις αναστολές εργασίας.</w:t>
      </w:r>
    </w:p>
    <w:p w:rsidR="00EB28F6" w:rsidRPr="00092219" w:rsidRDefault="00EB28F6" w:rsidP="002525E8">
      <w:pPr>
        <w:spacing w:line="360" w:lineRule="auto"/>
        <w:ind w:firstLine="720"/>
        <w:jc w:val="center"/>
      </w:pPr>
    </w:p>
    <w:p w:rsidR="002525E8" w:rsidRPr="00092219" w:rsidRDefault="008440D3" w:rsidP="008440D3">
      <w:pPr>
        <w:spacing w:line="360" w:lineRule="auto"/>
        <w:ind w:firstLine="720"/>
        <w:jc w:val="right"/>
      </w:pPr>
      <w:r>
        <w:t>Η</w:t>
      </w:r>
      <w:r w:rsidR="002525E8" w:rsidRPr="00092219">
        <w:t xml:space="preserve"> Ε.Ε. ΤΗΣ ΠΟΕΔΗΝ</w:t>
      </w:r>
    </w:p>
    <w:sectPr w:rsidR="002525E8" w:rsidRPr="00092219"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F8F" w:rsidRDefault="00E77F8F">
      <w:r>
        <w:separator/>
      </w:r>
    </w:p>
  </w:endnote>
  <w:endnote w:type="continuationSeparator" w:id="0">
    <w:p w:rsidR="00E77F8F" w:rsidRDefault="00E77F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97C" w:rsidRDefault="00D3397F"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A1797C" w:rsidRPr="00F5376D" w:rsidRDefault="00A1797C"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A1797C" w:rsidRPr="00501381" w:rsidRDefault="00A1797C"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A1797C" w:rsidRPr="00501381" w:rsidRDefault="00A1797C"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A1797C" w:rsidRDefault="00D3397F">
        <w:pPr>
          <w:pStyle w:val="a4"/>
          <w:jc w:val="right"/>
        </w:pPr>
        <w:fldSimple w:instr=" PAGE   \* MERGEFORMAT ">
          <w:r w:rsidR="00E251E0">
            <w:rPr>
              <w:noProof/>
            </w:rPr>
            <w:t>1</w:t>
          </w:r>
        </w:fldSimple>
      </w:p>
    </w:sdtContent>
  </w:sdt>
  <w:p w:rsidR="00A1797C" w:rsidRPr="00501381" w:rsidRDefault="00A1797C"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F8F" w:rsidRDefault="00E77F8F">
      <w:r>
        <w:separator/>
      </w:r>
    </w:p>
  </w:footnote>
  <w:footnote w:type="continuationSeparator" w:id="0">
    <w:p w:rsidR="00E77F8F" w:rsidRDefault="00E77F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A1797C" w:rsidRPr="006001F3" w:rsidTr="006001F3">
      <w:trPr>
        <w:trHeight w:val="1617"/>
      </w:trPr>
      <w:tc>
        <w:tcPr>
          <w:tcW w:w="908" w:type="pct"/>
        </w:tcPr>
        <w:p w:rsidR="00A1797C" w:rsidRDefault="00A1797C"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A1797C" w:rsidRPr="006001F3" w:rsidRDefault="00A1797C"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A1797C" w:rsidRPr="006001F3" w:rsidRDefault="00A1797C" w:rsidP="006001F3">
          <w:pPr>
            <w:jc w:val="center"/>
            <w:rPr>
              <w:rFonts w:ascii="Arial" w:hAnsi="Arial" w:cs="Arial"/>
              <w:sz w:val="20"/>
              <w:szCs w:val="20"/>
            </w:rPr>
          </w:pPr>
        </w:p>
        <w:p w:rsidR="00A1797C" w:rsidRPr="006001F3" w:rsidRDefault="00A1797C"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A1797C" w:rsidRPr="006001F3" w:rsidRDefault="00A1797C" w:rsidP="006001F3">
          <w:pPr>
            <w:jc w:val="center"/>
            <w:rPr>
              <w:rFonts w:ascii="Arial" w:hAnsi="Arial" w:cs="Arial"/>
              <w:b/>
              <w:color w:val="008000"/>
              <w:sz w:val="16"/>
              <w:szCs w:val="16"/>
            </w:rPr>
          </w:pPr>
        </w:p>
        <w:p w:rsidR="00A1797C" w:rsidRPr="006001F3" w:rsidRDefault="00A1797C"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A1797C" w:rsidRPr="006001F3" w:rsidRDefault="00D3397F" w:rsidP="006001F3">
          <w:pPr>
            <w:jc w:val="center"/>
            <w:rPr>
              <w:rFonts w:ascii="Arial" w:hAnsi="Arial" w:cs="Arial"/>
              <w:b/>
              <w:color w:val="008000"/>
              <w:sz w:val="16"/>
              <w:szCs w:val="16"/>
              <w:lang w:val="en-US"/>
            </w:rPr>
          </w:pPr>
          <w:r w:rsidRPr="00D3397F">
            <w:rPr>
              <w:rFonts w:ascii="Arial" w:hAnsi="Arial" w:cs="Arial"/>
              <w:b/>
              <w:noProof/>
              <w:color w:val="990000"/>
              <w:sz w:val="36"/>
              <w:szCs w:val="36"/>
            </w:rPr>
            <w:pict>
              <v:line id="_x0000_s1040" style="position:absolute;left:0;text-align:left;z-index:251656704" from="-3.3pt,3.45pt" to="374.7pt,3.55pt" strokecolor="#900"/>
            </w:pict>
          </w:r>
        </w:p>
        <w:p w:rsidR="00A1797C" w:rsidRPr="006001F3" w:rsidRDefault="00A1797C"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A1797C" w:rsidRPr="006001F3" w:rsidRDefault="00A1797C" w:rsidP="00986F96">
          <w:pPr>
            <w:pStyle w:val="2"/>
            <w:rPr>
              <w:rFonts w:cs="Arial"/>
              <w:color w:val="008000"/>
              <w:sz w:val="18"/>
              <w:szCs w:val="18"/>
              <w:lang w:val="en-GB"/>
            </w:rPr>
          </w:pPr>
        </w:p>
      </w:tc>
    </w:tr>
  </w:tbl>
  <w:p w:rsidR="00A1797C" w:rsidRPr="00DE7C1F" w:rsidRDefault="00A1797C" w:rsidP="00501381">
    <w:pPr>
      <w:pStyle w:val="a3"/>
      <w:rPr>
        <w:lang w:val="en-GB"/>
      </w:rPr>
    </w:pPr>
  </w:p>
  <w:p w:rsidR="00A1797C" w:rsidRDefault="00A1797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28CE21B1"/>
    <w:multiLevelType w:val="hybridMultilevel"/>
    <w:tmpl w:val="9B36D1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74977C7"/>
    <w:multiLevelType w:val="hybridMultilevel"/>
    <w:tmpl w:val="98AEC4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9"/>
  </w:num>
  <w:num w:numId="15">
    <w:abstractNumId w:val="4"/>
  </w:num>
  <w:num w:numId="16">
    <w:abstractNumId w:val="7"/>
  </w:num>
  <w:num w:numId="17">
    <w:abstractNumId w:val="6"/>
  </w:num>
  <w:num w:numId="18">
    <w:abstractNumId w:val="24"/>
  </w:num>
  <w:num w:numId="19">
    <w:abstractNumId w:val="10"/>
  </w:num>
  <w:num w:numId="20">
    <w:abstractNumId w:val="16"/>
  </w:num>
  <w:num w:numId="21">
    <w:abstractNumId w:val="20"/>
  </w:num>
  <w:num w:numId="22">
    <w:abstractNumId w:val="5"/>
  </w:num>
  <w:num w:numId="23">
    <w:abstractNumId w:val="14"/>
  </w:num>
  <w:num w:numId="24">
    <w:abstractNumId w:val="21"/>
  </w:num>
  <w:num w:numId="25">
    <w:abstractNumId w:val="25"/>
  </w:num>
  <w:num w:numId="26">
    <w:abstractNumId w:val="22"/>
  </w:num>
  <w:num w:numId="27">
    <w:abstractNumId w:val="18"/>
  </w:num>
  <w:num w:numId="28">
    <w:abstractNumId w:val="8"/>
  </w:num>
  <w:num w:numId="29">
    <w:abstractNumId w:val="11"/>
  </w:num>
  <w:num w:numId="30">
    <w:abstractNumId w:val="26"/>
  </w:num>
  <w:num w:numId="3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4098">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0781C"/>
    <w:rsid w:val="00011D31"/>
    <w:rsid w:val="00012ED3"/>
    <w:rsid w:val="000130E6"/>
    <w:rsid w:val="000131AE"/>
    <w:rsid w:val="0001419B"/>
    <w:rsid w:val="000156FA"/>
    <w:rsid w:val="000164D9"/>
    <w:rsid w:val="00024B7B"/>
    <w:rsid w:val="000257B3"/>
    <w:rsid w:val="00027D80"/>
    <w:rsid w:val="0003075F"/>
    <w:rsid w:val="00033189"/>
    <w:rsid w:val="00035138"/>
    <w:rsid w:val="0003678D"/>
    <w:rsid w:val="0003727C"/>
    <w:rsid w:val="000404C7"/>
    <w:rsid w:val="000421B9"/>
    <w:rsid w:val="00042305"/>
    <w:rsid w:val="00042F44"/>
    <w:rsid w:val="0005060D"/>
    <w:rsid w:val="00055352"/>
    <w:rsid w:val="00055AD2"/>
    <w:rsid w:val="00055D5D"/>
    <w:rsid w:val="000602ED"/>
    <w:rsid w:val="00060C82"/>
    <w:rsid w:val="000715E0"/>
    <w:rsid w:val="00072DD8"/>
    <w:rsid w:val="00076178"/>
    <w:rsid w:val="000771AD"/>
    <w:rsid w:val="00081FEC"/>
    <w:rsid w:val="00084B59"/>
    <w:rsid w:val="00092219"/>
    <w:rsid w:val="00096A6C"/>
    <w:rsid w:val="000B0968"/>
    <w:rsid w:val="000B2E9A"/>
    <w:rsid w:val="000B63F3"/>
    <w:rsid w:val="000C2FD3"/>
    <w:rsid w:val="000C3798"/>
    <w:rsid w:val="000C5CC0"/>
    <w:rsid w:val="000D5325"/>
    <w:rsid w:val="000D7882"/>
    <w:rsid w:val="000E7DD0"/>
    <w:rsid w:val="000F2324"/>
    <w:rsid w:val="000F3A0A"/>
    <w:rsid w:val="000F3A97"/>
    <w:rsid w:val="00103E21"/>
    <w:rsid w:val="00111121"/>
    <w:rsid w:val="00114CE5"/>
    <w:rsid w:val="0011652A"/>
    <w:rsid w:val="00116DC3"/>
    <w:rsid w:val="00116EE5"/>
    <w:rsid w:val="00117381"/>
    <w:rsid w:val="00122D90"/>
    <w:rsid w:val="001252AE"/>
    <w:rsid w:val="00131ED0"/>
    <w:rsid w:val="001330DB"/>
    <w:rsid w:val="00133AB4"/>
    <w:rsid w:val="00134031"/>
    <w:rsid w:val="00136F6B"/>
    <w:rsid w:val="00140840"/>
    <w:rsid w:val="00141E05"/>
    <w:rsid w:val="00143A07"/>
    <w:rsid w:val="00144D2D"/>
    <w:rsid w:val="00146357"/>
    <w:rsid w:val="0015460B"/>
    <w:rsid w:val="001604FF"/>
    <w:rsid w:val="001664FC"/>
    <w:rsid w:val="001669C0"/>
    <w:rsid w:val="00166A57"/>
    <w:rsid w:val="00166C6C"/>
    <w:rsid w:val="00167170"/>
    <w:rsid w:val="001704BD"/>
    <w:rsid w:val="00173AC2"/>
    <w:rsid w:val="00173CBC"/>
    <w:rsid w:val="00175FBC"/>
    <w:rsid w:val="00177498"/>
    <w:rsid w:val="00183A67"/>
    <w:rsid w:val="00185BA2"/>
    <w:rsid w:val="00185E07"/>
    <w:rsid w:val="001942E4"/>
    <w:rsid w:val="00194813"/>
    <w:rsid w:val="001971A3"/>
    <w:rsid w:val="001A1508"/>
    <w:rsid w:val="001A30E8"/>
    <w:rsid w:val="001A529F"/>
    <w:rsid w:val="001A7757"/>
    <w:rsid w:val="001B1B03"/>
    <w:rsid w:val="001B4AB1"/>
    <w:rsid w:val="001C3421"/>
    <w:rsid w:val="001C3811"/>
    <w:rsid w:val="001C3EEC"/>
    <w:rsid w:val="001C67A6"/>
    <w:rsid w:val="001C7C61"/>
    <w:rsid w:val="001D4207"/>
    <w:rsid w:val="001D42F6"/>
    <w:rsid w:val="001D514E"/>
    <w:rsid w:val="001D671C"/>
    <w:rsid w:val="001D7526"/>
    <w:rsid w:val="001D7FBF"/>
    <w:rsid w:val="001E0C91"/>
    <w:rsid w:val="001E3118"/>
    <w:rsid w:val="001E3522"/>
    <w:rsid w:val="001F1A81"/>
    <w:rsid w:val="001F2B9A"/>
    <w:rsid w:val="001F768A"/>
    <w:rsid w:val="00202C94"/>
    <w:rsid w:val="002036F3"/>
    <w:rsid w:val="00204E14"/>
    <w:rsid w:val="00205EF9"/>
    <w:rsid w:val="00206FCD"/>
    <w:rsid w:val="002104EF"/>
    <w:rsid w:val="002107E0"/>
    <w:rsid w:val="00210D4B"/>
    <w:rsid w:val="00211115"/>
    <w:rsid w:val="0021202A"/>
    <w:rsid w:val="002127AC"/>
    <w:rsid w:val="00213964"/>
    <w:rsid w:val="0021462E"/>
    <w:rsid w:val="002203BF"/>
    <w:rsid w:val="00221FF0"/>
    <w:rsid w:val="0022200A"/>
    <w:rsid w:val="00226701"/>
    <w:rsid w:val="00226D35"/>
    <w:rsid w:val="00232409"/>
    <w:rsid w:val="00233FF3"/>
    <w:rsid w:val="00240D2C"/>
    <w:rsid w:val="00240F3C"/>
    <w:rsid w:val="00241411"/>
    <w:rsid w:val="0024455C"/>
    <w:rsid w:val="002468E3"/>
    <w:rsid w:val="002525E8"/>
    <w:rsid w:val="002538FD"/>
    <w:rsid w:val="002559B6"/>
    <w:rsid w:val="002626B4"/>
    <w:rsid w:val="00262A77"/>
    <w:rsid w:val="00265357"/>
    <w:rsid w:val="00271154"/>
    <w:rsid w:val="002750DF"/>
    <w:rsid w:val="002768FF"/>
    <w:rsid w:val="00282A91"/>
    <w:rsid w:val="00286451"/>
    <w:rsid w:val="002901B1"/>
    <w:rsid w:val="00291350"/>
    <w:rsid w:val="00296E5F"/>
    <w:rsid w:val="002A0D48"/>
    <w:rsid w:val="002A535F"/>
    <w:rsid w:val="002A70EC"/>
    <w:rsid w:val="002B462E"/>
    <w:rsid w:val="002B5802"/>
    <w:rsid w:val="002C0C4B"/>
    <w:rsid w:val="002C3699"/>
    <w:rsid w:val="002C5ADB"/>
    <w:rsid w:val="002E2C9C"/>
    <w:rsid w:val="002E6997"/>
    <w:rsid w:val="002F0D33"/>
    <w:rsid w:val="002F1237"/>
    <w:rsid w:val="002F36C4"/>
    <w:rsid w:val="002F417B"/>
    <w:rsid w:val="002F69AF"/>
    <w:rsid w:val="002F6A81"/>
    <w:rsid w:val="002F73CD"/>
    <w:rsid w:val="002F7986"/>
    <w:rsid w:val="003115F8"/>
    <w:rsid w:val="00311704"/>
    <w:rsid w:val="00311DF7"/>
    <w:rsid w:val="00313C81"/>
    <w:rsid w:val="00320487"/>
    <w:rsid w:val="0032112C"/>
    <w:rsid w:val="0032122A"/>
    <w:rsid w:val="00321372"/>
    <w:rsid w:val="00321452"/>
    <w:rsid w:val="00321982"/>
    <w:rsid w:val="003221E2"/>
    <w:rsid w:val="00326950"/>
    <w:rsid w:val="00327B60"/>
    <w:rsid w:val="0033139E"/>
    <w:rsid w:val="00332519"/>
    <w:rsid w:val="0033359A"/>
    <w:rsid w:val="0033515D"/>
    <w:rsid w:val="00337ECE"/>
    <w:rsid w:val="00342F33"/>
    <w:rsid w:val="00343552"/>
    <w:rsid w:val="00346E6E"/>
    <w:rsid w:val="00350CF8"/>
    <w:rsid w:val="00351A15"/>
    <w:rsid w:val="00353000"/>
    <w:rsid w:val="0036149D"/>
    <w:rsid w:val="00361763"/>
    <w:rsid w:val="003639FC"/>
    <w:rsid w:val="00366ECB"/>
    <w:rsid w:val="00372A61"/>
    <w:rsid w:val="00373035"/>
    <w:rsid w:val="003749B0"/>
    <w:rsid w:val="00380554"/>
    <w:rsid w:val="00381491"/>
    <w:rsid w:val="00383BAB"/>
    <w:rsid w:val="00384082"/>
    <w:rsid w:val="003865F8"/>
    <w:rsid w:val="00387094"/>
    <w:rsid w:val="003905B8"/>
    <w:rsid w:val="00390807"/>
    <w:rsid w:val="003932AE"/>
    <w:rsid w:val="00393E31"/>
    <w:rsid w:val="003959A9"/>
    <w:rsid w:val="003A4718"/>
    <w:rsid w:val="003A57FA"/>
    <w:rsid w:val="003A5E47"/>
    <w:rsid w:val="003A6132"/>
    <w:rsid w:val="003B2CC4"/>
    <w:rsid w:val="003B44E2"/>
    <w:rsid w:val="003B4825"/>
    <w:rsid w:val="003B553C"/>
    <w:rsid w:val="003C1429"/>
    <w:rsid w:val="003C1CCE"/>
    <w:rsid w:val="003C3EB1"/>
    <w:rsid w:val="003D0300"/>
    <w:rsid w:val="003D1C55"/>
    <w:rsid w:val="003D40A0"/>
    <w:rsid w:val="003D552B"/>
    <w:rsid w:val="003D66A7"/>
    <w:rsid w:val="003E16D0"/>
    <w:rsid w:val="003E58FB"/>
    <w:rsid w:val="003E64E2"/>
    <w:rsid w:val="003E7057"/>
    <w:rsid w:val="0040169D"/>
    <w:rsid w:val="004048F1"/>
    <w:rsid w:val="00406D9A"/>
    <w:rsid w:val="0040783D"/>
    <w:rsid w:val="0041170F"/>
    <w:rsid w:val="004124E4"/>
    <w:rsid w:val="00413C68"/>
    <w:rsid w:val="00415EF3"/>
    <w:rsid w:val="00416F3C"/>
    <w:rsid w:val="004172DB"/>
    <w:rsid w:val="004173DE"/>
    <w:rsid w:val="00417D67"/>
    <w:rsid w:val="00420BFD"/>
    <w:rsid w:val="00422B91"/>
    <w:rsid w:val="00431C32"/>
    <w:rsid w:val="0043386F"/>
    <w:rsid w:val="00440771"/>
    <w:rsid w:val="0044748E"/>
    <w:rsid w:val="00447E1A"/>
    <w:rsid w:val="00451B95"/>
    <w:rsid w:val="00461465"/>
    <w:rsid w:val="004652AA"/>
    <w:rsid w:val="004671B3"/>
    <w:rsid w:val="004756C2"/>
    <w:rsid w:val="00477EC7"/>
    <w:rsid w:val="004825E6"/>
    <w:rsid w:val="00482C15"/>
    <w:rsid w:val="00483B46"/>
    <w:rsid w:val="004859BD"/>
    <w:rsid w:val="004871B2"/>
    <w:rsid w:val="0049016C"/>
    <w:rsid w:val="00491FD2"/>
    <w:rsid w:val="00494902"/>
    <w:rsid w:val="004960CF"/>
    <w:rsid w:val="004A038D"/>
    <w:rsid w:val="004A12BB"/>
    <w:rsid w:val="004B2AA5"/>
    <w:rsid w:val="004B5830"/>
    <w:rsid w:val="004C0DAF"/>
    <w:rsid w:val="004C4E58"/>
    <w:rsid w:val="004C5D99"/>
    <w:rsid w:val="004D14AD"/>
    <w:rsid w:val="004D1A3D"/>
    <w:rsid w:val="004D5AFE"/>
    <w:rsid w:val="004D672C"/>
    <w:rsid w:val="004E18D1"/>
    <w:rsid w:val="004E2451"/>
    <w:rsid w:val="004F53B9"/>
    <w:rsid w:val="004F66A0"/>
    <w:rsid w:val="00501372"/>
    <w:rsid w:val="00501381"/>
    <w:rsid w:val="00502081"/>
    <w:rsid w:val="005045D1"/>
    <w:rsid w:val="00507597"/>
    <w:rsid w:val="0051442D"/>
    <w:rsid w:val="00516072"/>
    <w:rsid w:val="00516654"/>
    <w:rsid w:val="00516FDA"/>
    <w:rsid w:val="0052368F"/>
    <w:rsid w:val="00524C3E"/>
    <w:rsid w:val="00525B29"/>
    <w:rsid w:val="0054384E"/>
    <w:rsid w:val="005445E3"/>
    <w:rsid w:val="00547B6A"/>
    <w:rsid w:val="00556460"/>
    <w:rsid w:val="00562987"/>
    <w:rsid w:val="00566492"/>
    <w:rsid w:val="005700EF"/>
    <w:rsid w:val="0057017F"/>
    <w:rsid w:val="0057663F"/>
    <w:rsid w:val="005840AC"/>
    <w:rsid w:val="00590D4D"/>
    <w:rsid w:val="00594FAB"/>
    <w:rsid w:val="00595A10"/>
    <w:rsid w:val="00595B2B"/>
    <w:rsid w:val="005A1EA1"/>
    <w:rsid w:val="005A2FBC"/>
    <w:rsid w:val="005A6791"/>
    <w:rsid w:val="005B0B29"/>
    <w:rsid w:val="005B2139"/>
    <w:rsid w:val="005B500C"/>
    <w:rsid w:val="005C328E"/>
    <w:rsid w:val="005C4F60"/>
    <w:rsid w:val="005D0557"/>
    <w:rsid w:val="005D1976"/>
    <w:rsid w:val="005D2244"/>
    <w:rsid w:val="005D393D"/>
    <w:rsid w:val="005E1A25"/>
    <w:rsid w:val="005E33C9"/>
    <w:rsid w:val="005E3C95"/>
    <w:rsid w:val="005E53FB"/>
    <w:rsid w:val="005E54BE"/>
    <w:rsid w:val="005E7257"/>
    <w:rsid w:val="005F484D"/>
    <w:rsid w:val="005F4D98"/>
    <w:rsid w:val="005F6E03"/>
    <w:rsid w:val="005F73FB"/>
    <w:rsid w:val="005F7E29"/>
    <w:rsid w:val="006001F3"/>
    <w:rsid w:val="006006B8"/>
    <w:rsid w:val="00602082"/>
    <w:rsid w:val="006047A6"/>
    <w:rsid w:val="00605C8D"/>
    <w:rsid w:val="00610085"/>
    <w:rsid w:val="0061286B"/>
    <w:rsid w:val="006155A4"/>
    <w:rsid w:val="00623258"/>
    <w:rsid w:val="00624691"/>
    <w:rsid w:val="006266A4"/>
    <w:rsid w:val="006268ED"/>
    <w:rsid w:val="00626F72"/>
    <w:rsid w:val="0062738F"/>
    <w:rsid w:val="006313EF"/>
    <w:rsid w:val="00631EC4"/>
    <w:rsid w:val="006406C6"/>
    <w:rsid w:val="00644954"/>
    <w:rsid w:val="0065046D"/>
    <w:rsid w:val="006513B5"/>
    <w:rsid w:val="00654B9D"/>
    <w:rsid w:val="00664ADF"/>
    <w:rsid w:val="00665F40"/>
    <w:rsid w:val="006755AF"/>
    <w:rsid w:val="00676948"/>
    <w:rsid w:val="00684004"/>
    <w:rsid w:val="00691378"/>
    <w:rsid w:val="00694363"/>
    <w:rsid w:val="00695531"/>
    <w:rsid w:val="006A15E1"/>
    <w:rsid w:val="006A17FC"/>
    <w:rsid w:val="006A62A7"/>
    <w:rsid w:val="006B1472"/>
    <w:rsid w:val="006B1980"/>
    <w:rsid w:val="006B642D"/>
    <w:rsid w:val="006C54F1"/>
    <w:rsid w:val="006D0F81"/>
    <w:rsid w:val="006D1094"/>
    <w:rsid w:val="006D12EF"/>
    <w:rsid w:val="006D442C"/>
    <w:rsid w:val="006D4907"/>
    <w:rsid w:val="006D4D68"/>
    <w:rsid w:val="006D5552"/>
    <w:rsid w:val="006D6C5B"/>
    <w:rsid w:val="006D73CE"/>
    <w:rsid w:val="006D7BDB"/>
    <w:rsid w:val="006E1B6C"/>
    <w:rsid w:val="006E5422"/>
    <w:rsid w:val="006E5838"/>
    <w:rsid w:val="006E74EB"/>
    <w:rsid w:val="006F7B53"/>
    <w:rsid w:val="00700980"/>
    <w:rsid w:val="00707D17"/>
    <w:rsid w:val="00707D80"/>
    <w:rsid w:val="00711A24"/>
    <w:rsid w:val="007148C6"/>
    <w:rsid w:val="00720F2C"/>
    <w:rsid w:val="00734F0D"/>
    <w:rsid w:val="00740FDC"/>
    <w:rsid w:val="0074199F"/>
    <w:rsid w:val="00744744"/>
    <w:rsid w:val="00754834"/>
    <w:rsid w:val="00757942"/>
    <w:rsid w:val="0076596B"/>
    <w:rsid w:val="0076621E"/>
    <w:rsid w:val="007672A8"/>
    <w:rsid w:val="007706FB"/>
    <w:rsid w:val="00777185"/>
    <w:rsid w:val="00777372"/>
    <w:rsid w:val="0078298E"/>
    <w:rsid w:val="007868E0"/>
    <w:rsid w:val="007878C8"/>
    <w:rsid w:val="00792774"/>
    <w:rsid w:val="00795B48"/>
    <w:rsid w:val="007A5789"/>
    <w:rsid w:val="007A7F33"/>
    <w:rsid w:val="007B00C3"/>
    <w:rsid w:val="007B08B5"/>
    <w:rsid w:val="007B14DE"/>
    <w:rsid w:val="007B237C"/>
    <w:rsid w:val="007B37E0"/>
    <w:rsid w:val="007B3D7F"/>
    <w:rsid w:val="007B6B36"/>
    <w:rsid w:val="007C19DE"/>
    <w:rsid w:val="007C1CA8"/>
    <w:rsid w:val="007C5198"/>
    <w:rsid w:val="007C5AAA"/>
    <w:rsid w:val="007D2377"/>
    <w:rsid w:val="007D4497"/>
    <w:rsid w:val="007E08F9"/>
    <w:rsid w:val="007F18C1"/>
    <w:rsid w:val="00806198"/>
    <w:rsid w:val="00806C05"/>
    <w:rsid w:val="008079A4"/>
    <w:rsid w:val="00807AB7"/>
    <w:rsid w:val="008107DD"/>
    <w:rsid w:val="0081234D"/>
    <w:rsid w:val="00812E79"/>
    <w:rsid w:val="00817B1A"/>
    <w:rsid w:val="008205A8"/>
    <w:rsid w:val="00822CEF"/>
    <w:rsid w:val="0082430F"/>
    <w:rsid w:val="008323B7"/>
    <w:rsid w:val="0083645C"/>
    <w:rsid w:val="008378E3"/>
    <w:rsid w:val="00840A7C"/>
    <w:rsid w:val="00840B08"/>
    <w:rsid w:val="00841397"/>
    <w:rsid w:val="00843E0E"/>
    <w:rsid w:val="008440D3"/>
    <w:rsid w:val="0085534F"/>
    <w:rsid w:val="008572FA"/>
    <w:rsid w:val="00857712"/>
    <w:rsid w:val="00860221"/>
    <w:rsid w:val="0086353A"/>
    <w:rsid w:val="00866493"/>
    <w:rsid w:val="00875A44"/>
    <w:rsid w:val="00883B6E"/>
    <w:rsid w:val="0088604A"/>
    <w:rsid w:val="00886630"/>
    <w:rsid w:val="00890361"/>
    <w:rsid w:val="00891041"/>
    <w:rsid w:val="008930AE"/>
    <w:rsid w:val="00894B37"/>
    <w:rsid w:val="008964B3"/>
    <w:rsid w:val="008B0355"/>
    <w:rsid w:val="008B2982"/>
    <w:rsid w:val="008C3A81"/>
    <w:rsid w:val="008C54F0"/>
    <w:rsid w:val="008D0845"/>
    <w:rsid w:val="008D1E46"/>
    <w:rsid w:val="008D279E"/>
    <w:rsid w:val="008D5811"/>
    <w:rsid w:val="008D7351"/>
    <w:rsid w:val="008D7EE9"/>
    <w:rsid w:val="008E0CE1"/>
    <w:rsid w:val="008E1AFB"/>
    <w:rsid w:val="008E1CB4"/>
    <w:rsid w:val="008E1D34"/>
    <w:rsid w:val="008E50DF"/>
    <w:rsid w:val="008F19FB"/>
    <w:rsid w:val="008F2285"/>
    <w:rsid w:val="008F5FE6"/>
    <w:rsid w:val="008F797C"/>
    <w:rsid w:val="00902EE0"/>
    <w:rsid w:val="00903BEC"/>
    <w:rsid w:val="0090421C"/>
    <w:rsid w:val="00904630"/>
    <w:rsid w:val="00906F53"/>
    <w:rsid w:val="00911673"/>
    <w:rsid w:val="00921407"/>
    <w:rsid w:val="009353E0"/>
    <w:rsid w:val="00940C8F"/>
    <w:rsid w:val="00942285"/>
    <w:rsid w:val="00943400"/>
    <w:rsid w:val="00945B56"/>
    <w:rsid w:val="0095091D"/>
    <w:rsid w:val="00950C96"/>
    <w:rsid w:val="009524DA"/>
    <w:rsid w:val="009562C5"/>
    <w:rsid w:val="00960B1F"/>
    <w:rsid w:val="009612B2"/>
    <w:rsid w:val="009629DB"/>
    <w:rsid w:val="00964D8C"/>
    <w:rsid w:val="009652B9"/>
    <w:rsid w:val="00970C24"/>
    <w:rsid w:val="009738C5"/>
    <w:rsid w:val="00975B20"/>
    <w:rsid w:val="00980670"/>
    <w:rsid w:val="009811BA"/>
    <w:rsid w:val="00981DFD"/>
    <w:rsid w:val="009821E5"/>
    <w:rsid w:val="0098381D"/>
    <w:rsid w:val="00984109"/>
    <w:rsid w:val="0098449B"/>
    <w:rsid w:val="0098487B"/>
    <w:rsid w:val="00986F96"/>
    <w:rsid w:val="00990B3B"/>
    <w:rsid w:val="00994CFC"/>
    <w:rsid w:val="00995F25"/>
    <w:rsid w:val="009A1BCC"/>
    <w:rsid w:val="009A298F"/>
    <w:rsid w:val="009A4B06"/>
    <w:rsid w:val="009A533C"/>
    <w:rsid w:val="009A6A18"/>
    <w:rsid w:val="009B02EE"/>
    <w:rsid w:val="009B1D5E"/>
    <w:rsid w:val="009B5899"/>
    <w:rsid w:val="009B7A4A"/>
    <w:rsid w:val="009C10D6"/>
    <w:rsid w:val="009C2837"/>
    <w:rsid w:val="009C44F0"/>
    <w:rsid w:val="009C6586"/>
    <w:rsid w:val="009C78B3"/>
    <w:rsid w:val="009F2938"/>
    <w:rsid w:val="009F3533"/>
    <w:rsid w:val="009F4598"/>
    <w:rsid w:val="00A00A61"/>
    <w:rsid w:val="00A01D04"/>
    <w:rsid w:val="00A03D6D"/>
    <w:rsid w:val="00A0458B"/>
    <w:rsid w:val="00A05C66"/>
    <w:rsid w:val="00A104A5"/>
    <w:rsid w:val="00A13385"/>
    <w:rsid w:val="00A1797C"/>
    <w:rsid w:val="00A212F2"/>
    <w:rsid w:val="00A21FF0"/>
    <w:rsid w:val="00A26374"/>
    <w:rsid w:val="00A33427"/>
    <w:rsid w:val="00A375B8"/>
    <w:rsid w:val="00A400AF"/>
    <w:rsid w:val="00A40620"/>
    <w:rsid w:val="00A40CFB"/>
    <w:rsid w:val="00A469B9"/>
    <w:rsid w:val="00A51A92"/>
    <w:rsid w:val="00A52BA8"/>
    <w:rsid w:val="00A53646"/>
    <w:rsid w:val="00A564F9"/>
    <w:rsid w:val="00A574A3"/>
    <w:rsid w:val="00A6311B"/>
    <w:rsid w:val="00A63ED2"/>
    <w:rsid w:val="00A64D1F"/>
    <w:rsid w:val="00A663AC"/>
    <w:rsid w:val="00A66D9A"/>
    <w:rsid w:val="00A67134"/>
    <w:rsid w:val="00A715B1"/>
    <w:rsid w:val="00A71BE5"/>
    <w:rsid w:val="00A723C5"/>
    <w:rsid w:val="00A727A2"/>
    <w:rsid w:val="00A73188"/>
    <w:rsid w:val="00A74FEA"/>
    <w:rsid w:val="00A772FC"/>
    <w:rsid w:val="00A8253F"/>
    <w:rsid w:val="00A82C85"/>
    <w:rsid w:val="00A85BFE"/>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E1765"/>
    <w:rsid w:val="00AE1867"/>
    <w:rsid w:val="00AE407A"/>
    <w:rsid w:val="00AE7092"/>
    <w:rsid w:val="00AF2859"/>
    <w:rsid w:val="00AF7524"/>
    <w:rsid w:val="00B00B77"/>
    <w:rsid w:val="00B022F6"/>
    <w:rsid w:val="00B0687C"/>
    <w:rsid w:val="00B071FC"/>
    <w:rsid w:val="00B07B3A"/>
    <w:rsid w:val="00B124F6"/>
    <w:rsid w:val="00B1373A"/>
    <w:rsid w:val="00B204BB"/>
    <w:rsid w:val="00B2415B"/>
    <w:rsid w:val="00B24927"/>
    <w:rsid w:val="00B26F7B"/>
    <w:rsid w:val="00B27443"/>
    <w:rsid w:val="00B30920"/>
    <w:rsid w:val="00B31335"/>
    <w:rsid w:val="00B313DF"/>
    <w:rsid w:val="00B40074"/>
    <w:rsid w:val="00B4135C"/>
    <w:rsid w:val="00B438B7"/>
    <w:rsid w:val="00B45BAF"/>
    <w:rsid w:val="00B543D3"/>
    <w:rsid w:val="00B57AE9"/>
    <w:rsid w:val="00B61F5B"/>
    <w:rsid w:val="00B633B9"/>
    <w:rsid w:val="00B637CF"/>
    <w:rsid w:val="00B64157"/>
    <w:rsid w:val="00B70CB8"/>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4B0A"/>
    <w:rsid w:val="00BB7423"/>
    <w:rsid w:val="00BB794F"/>
    <w:rsid w:val="00BC3425"/>
    <w:rsid w:val="00BC430A"/>
    <w:rsid w:val="00BC4598"/>
    <w:rsid w:val="00BD0473"/>
    <w:rsid w:val="00BD1614"/>
    <w:rsid w:val="00BD5762"/>
    <w:rsid w:val="00BD5C8E"/>
    <w:rsid w:val="00BD624D"/>
    <w:rsid w:val="00BD7015"/>
    <w:rsid w:val="00BD778C"/>
    <w:rsid w:val="00BE6DFF"/>
    <w:rsid w:val="00BF0A51"/>
    <w:rsid w:val="00BF4339"/>
    <w:rsid w:val="00BF4A61"/>
    <w:rsid w:val="00BF6C3A"/>
    <w:rsid w:val="00BF7521"/>
    <w:rsid w:val="00C006BE"/>
    <w:rsid w:val="00C0163F"/>
    <w:rsid w:val="00C034AC"/>
    <w:rsid w:val="00C12174"/>
    <w:rsid w:val="00C14D13"/>
    <w:rsid w:val="00C158BF"/>
    <w:rsid w:val="00C20F2E"/>
    <w:rsid w:val="00C20F9D"/>
    <w:rsid w:val="00C2198F"/>
    <w:rsid w:val="00C27C52"/>
    <w:rsid w:val="00C326E2"/>
    <w:rsid w:val="00C34FBE"/>
    <w:rsid w:val="00C3524B"/>
    <w:rsid w:val="00C37A72"/>
    <w:rsid w:val="00C41644"/>
    <w:rsid w:val="00C472E9"/>
    <w:rsid w:val="00C512E5"/>
    <w:rsid w:val="00C52F6C"/>
    <w:rsid w:val="00C53732"/>
    <w:rsid w:val="00C60878"/>
    <w:rsid w:val="00C64798"/>
    <w:rsid w:val="00C65452"/>
    <w:rsid w:val="00C72F29"/>
    <w:rsid w:val="00C74F07"/>
    <w:rsid w:val="00C81F51"/>
    <w:rsid w:val="00C83FAE"/>
    <w:rsid w:val="00C84D05"/>
    <w:rsid w:val="00C865F1"/>
    <w:rsid w:val="00C8755A"/>
    <w:rsid w:val="00C90AFB"/>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0511"/>
    <w:rsid w:val="00CE35E5"/>
    <w:rsid w:val="00CE48AA"/>
    <w:rsid w:val="00CE541D"/>
    <w:rsid w:val="00CE541E"/>
    <w:rsid w:val="00CF092B"/>
    <w:rsid w:val="00CF19EA"/>
    <w:rsid w:val="00CF30F3"/>
    <w:rsid w:val="00CF77D3"/>
    <w:rsid w:val="00D0675C"/>
    <w:rsid w:val="00D103DF"/>
    <w:rsid w:val="00D1160F"/>
    <w:rsid w:val="00D13391"/>
    <w:rsid w:val="00D13A3C"/>
    <w:rsid w:val="00D16F80"/>
    <w:rsid w:val="00D235EC"/>
    <w:rsid w:val="00D24EFA"/>
    <w:rsid w:val="00D33500"/>
    <w:rsid w:val="00D3397F"/>
    <w:rsid w:val="00D40800"/>
    <w:rsid w:val="00D41B8A"/>
    <w:rsid w:val="00D434DC"/>
    <w:rsid w:val="00D4400F"/>
    <w:rsid w:val="00D44CE4"/>
    <w:rsid w:val="00D44D8C"/>
    <w:rsid w:val="00D46151"/>
    <w:rsid w:val="00D54561"/>
    <w:rsid w:val="00D625BB"/>
    <w:rsid w:val="00D62997"/>
    <w:rsid w:val="00D63235"/>
    <w:rsid w:val="00D63F9F"/>
    <w:rsid w:val="00D6765A"/>
    <w:rsid w:val="00D678E4"/>
    <w:rsid w:val="00D70151"/>
    <w:rsid w:val="00D72237"/>
    <w:rsid w:val="00D72650"/>
    <w:rsid w:val="00D73E3B"/>
    <w:rsid w:val="00D751F1"/>
    <w:rsid w:val="00D75FC2"/>
    <w:rsid w:val="00D775B4"/>
    <w:rsid w:val="00D826CB"/>
    <w:rsid w:val="00D82B87"/>
    <w:rsid w:val="00D84CC6"/>
    <w:rsid w:val="00D95D23"/>
    <w:rsid w:val="00D979D6"/>
    <w:rsid w:val="00DA538A"/>
    <w:rsid w:val="00DB57B6"/>
    <w:rsid w:val="00DB5980"/>
    <w:rsid w:val="00DB7205"/>
    <w:rsid w:val="00DB7E28"/>
    <w:rsid w:val="00DC30F8"/>
    <w:rsid w:val="00DC71B8"/>
    <w:rsid w:val="00DC7360"/>
    <w:rsid w:val="00DC7927"/>
    <w:rsid w:val="00DD1C89"/>
    <w:rsid w:val="00DD2199"/>
    <w:rsid w:val="00DD442D"/>
    <w:rsid w:val="00DD4FE9"/>
    <w:rsid w:val="00DD604B"/>
    <w:rsid w:val="00DE1A57"/>
    <w:rsid w:val="00DE5F67"/>
    <w:rsid w:val="00DE6DBE"/>
    <w:rsid w:val="00DE701F"/>
    <w:rsid w:val="00DE7C1F"/>
    <w:rsid w:val="00DF1A6A"/>
    <w:rsid w:val="00DF355A"/>
    <w:rsid w:val="00DF5997"/>
    <w:rsid w:val="00E00CB2"/>
    <w:rsid w:val="00E04A11"/>
    <w:rsid w:val="00E07428"/>
    <w:rsid w:val="00E07E61"/>
    <w:rsid w:val="00E13FB6"/>
    <w:rsid w:val="00E17A1C"/>
    <w:rsid w:val="00E17E8A"/>
    <w:rsid w:val="00E222B3"/>
    <w:rsid w:val="00E23DC0"/>
    <w:rsid w:val="00E242A6"/>
    <w:rsid w:val="00E251E0"/>
    <w:rsid w:val="00E30453"/>
    <w:rsid w:val="00E37E56"/>
    <w:rsid w:val="00E440F0"/>
    <w:rsid w:val="00E4743E"/>
    <w:rsid w:val="00E5052C"/>
    <w:rsid w:val="00E512EE"/>
    <w:rsid w:val="00E514C4"/>
    <w:rsid w:val="00E51629"/>
    <w:rsid w:val="00E53CBE"/>
    <w:rsid w:val="00E57097"/>
    <w:rsid w:val="00E5753F"/>
    <w:rsid w:val="00E6463A"/>
    <w:rsid w:val="00E66F1D"/>
    <w:rsid w:val="00E72830"/>
    <w:rsid w:val="00E77F8F"/>
    <w:rsid w:val="00E8200A"/>
    <w:rsid w:val="00E822E3"/>
    <w:rsid w:val="00E864A2"/>
    <w:rsid w:val="00E874F2"/>
    <w:rsid w:val="00E92361"/>
    <w:rsid w:val="00E932D2"/>
    <w:rsid w:val="00E94401"/>
    <w:rsid w:val="00E952EF"/>
    <w:rsid w:val="00EA1E55"/>
    <w:rsid w:val="00EB0D13"/>
    <w:rsid w:val="00EB0EC6"/>
    <w:rsid w:val="00EB1B21"/>
    <w:rsid w:val="00EB28F6"/>
    <w:rsid w:val="00EB622F"/>
    <w:rsid w:val="00EB6854"/>
    <w:rsid w:val="00EB7E8C"/>
    <w:rsid w:val="00EC0E1E"/>
    <w:rsid w:val="00EC51BD"/>
    <w:rsid w:val="00EC7316"/>
    <w:rsid w:val="00ED2015"/>
    <w:rsid w:val="00EE055C"/>
    <w:rsid w:val="00EE1F85"/>
    <w:rsid w:val="00EE354A"/>
    <w:rsid w:val="00EE36E3"/>
    <w:rsid w:val="00EF0D5E"/>
    <w:rsid w:val="00EF2611"/>
    <w:rsid w:val="00EF3789"/>
    <w:rsid w:val="00EF771C"/>
    <w:rsid w:val="00EF7815"/>
    <w:rsid w:val="00F00464"/>
    <w:rsid w:val="00F0118F"/>
    <w:rsid w:val="00F073FD"/>
    <w:rsid w:val="00F1064D"/>
    <w:rsid w:val="00F10E9E"/>
    <w:rsid w:val="00F120C8"/>
    <w:rsid w:val="00F12EC4"/>
    <w:rsid w:val="00F154E1"/>
    <w:rsid w:val="00F16BFF"/>
    <w:rsid w:val="00F239A4"/>
    <w:rsid w:val="00F251A7"/>
    <w:rsid w:val="00F2737F"/>
    <w:rsid w:val="00F27499"/>
    <w:rsid w:val="00F27922"/>
    <w:rsid w:val="00F32540"/>
    <w:rsid w:val="00F335C6"/>
    <w:rsid w:val="00F4472D"/>
    <w:rsid w:val="00F456C3"/>
    <w:rsid w:val="00F50183"/>
    <w:rsid w:val="00F5158F"/>
    <w:rsid w:val="00F5228D"/>
    <w:rsid w:val="00F5376D"/>
    <w:rsid w:val="00F55054"/>
    <w:rsid w:val="00F56333"/>
    <w:rsid w:val="00F56CB2"/>
    <w:rsid w:val="00F6088C"/>
    <w:rsid w:val="00F60F93"/>
    <w:rsid w:val="00F645BD"/>
    <w:rsid w:val="00F6551A"/>
    <w:rsid w:val="00F7107F"/>
    <w:rsid w:val="00F747B6"/>
    <w:rsid w:val="00F74B17"/>
    <w:rsid w:val="00F75568"/>
    <w:rsid w:val="00F75848"/>
    <w:rsid w:val="00F76D29"/>
    <w:rsid w:val="00F77B08"/>
    <w:rsid w:val="00F81C85"/>
    <w:rsid w:val="00F82F12"/>
    <w:rsid w:val="00F8369B"/>
    <w:rsid w:val="00F86D32"/>
    <w:rsid w:val="00F90C02"/>
    <w:rsid w:val="00F90C68"/>
    <w:rsid w:val="00F92BEE"/>
    <w:rsid w:val="00F945B2"/>
    <w:rsid w:val="00F9760F"/>
    <w:rsid w:val="00FA4714"/>
    <w:rsid w:val="00FB0F54"/>
    <w:rsid w:val="00FB39CD"/>
    <w:rsid w:val="00FB4E88"/>
    <w:rsid w:val="00FB542F"/>
    <w:rsid w:val="00FB5A52"/>
    <w:rsid w:val="00FB707F"/>
    <w:rsid w:val="00FB71E7"/>
    <w:rsid w:val="00FC0726"/>
    <w:rsid w:val="00FC5088"/>
    <w:rsid w:val="00FC78D3"/>
    <w:rsid w:val="00FD2BD5"/>
    <w:rsid w:val="00FD35C2"/>
    <w:rsid w:val="00FE6993"/>
    <w:rsid w:val="00FF1504"/>
    <w:rsid w:val="00FF5116"/>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8">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F0A1F-692E-49A4-A8F9-ABBE6DE49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827</Words>
  <Characters>4467</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Windows User</cp:lastModifiedBy>
  <cp:revision>10</cp:revision>
  <cp:lastPrinted>2022-02-03T11:02:00Z</cp:lastPrinted>
  <dcterms:created xsi:type="dcterms:W3CDTF">2022-02-02T10:44:00Z</dcterms:created>
  <dcterms:modified xsi:type="dcterms:W3CDTF">2022-02-03T11:11:00Z</dcterms:modified>
</cp:coreProperties>
</file>