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21B06" w:rsidRDefault="00DE6DBE" w:rsidP="005F6E03">
      <w:pPr>
        <w:spacing w:line="360" w:lineRule="auto"/>
        <w:jc w:val="right"/>
      </w:pPr>
      <w:r w:rsidRPr="001A79D3">
        <w:t xml:space="preserve">ΑΘΗΝΑ </w:t>
      </w:r>
      <w:r w:rsidR="001A79D3" w:rsidRPr="00021B06">
        <w:t>25/8/2021</w:t>
      </w:r>
    </w:p>
    <w:p w:rsidR="00372A61" w:rsidRPr="00021B06" w:rsidRDefault="00DE6DBE" w:rsidP="005F6E03">
      <w:pPr>
        <w:spacing w:line="360" w:lineRule="auto"/>
        <w:jc w:val="right"/>
      </w:pPr>
      <w:r w:rsidRPr="001A79D3">
        <w:t>ΑΡ. ΠΡΩΤ.</w:t>
      </w:r>
      <w:r w:rsidR="000602ED" w:rsidRPr="001A79D3">
        <w:t>:</w:t>
      </w:r>
      <w:r w:rsidR="00DD1C89" w:rsidRPr="001A79D3">
        <w:t xml:space="preserve"> </w:t>
      </w:r>
      <w:r w:rsidR="001A79D3" w:rsidRPr="00021B06">
        <w:t>4816</w:t>
      </w:r>
    </w:p>
    <w:p w:rsidR="001A79D3" w:rsidRPr="00021B06" w:rsidRDefault="001A79D3" w:rsidP="005F6E03">
      <w:pPr>
        <w:spacing w:line="360" w:lineRule="auto"/>
        <w:jc w:val="right"/>
      </w:pPr>
    </w:p>
    <w:p w:rsidR="0052368F" w:rsidRDefault="00DD2199" w:rsidP="00AE1867">
      <w:pPr>
        <w:spacing w:line="360" w:lineRule="auto"/>
        <w:jc w:val="center"/>
        <w:rPr>
          <w:b/>
        </w:rPr>
      </w:pPr>
      <w:r w:rsidRPr="001A79D3">
        <w:rPr>
          <w:b/>
        </w:rPr>
        <w:t>ΔΕΛΤΙΟ ΤΥΠΟΥ</w:t>
      </w:r>
    </w:p>
    <w:p w:rsidR="00021B06" w:rsidRPr="001A79D3" w:rsidRDefault="00021B06" w:rsidP="00021B06">
      <w:pPr>
        <w:spacing w:line="360" w:lineRule="auto"/>
        <w:jc w:val="both"/>
        <w:rPr>
          <w:b/>
        </w:rPr>
      </w:pPr>
      <w:r>
        <w:rPr>
          <w:b/>
        </w:rPr>
        <w:tab/>
      </w:r>
      <w:hyperlink r:id="rId8" w:history="1">
        <w:r w:rsidRPr="0047061A">
          <w:rPr>
            <w:rStyle w:val="-"/>
            <w:b/>
          </w:rPr>
          <w:t>Καταθέσαμε σήμερα 25/8/2021 στο Συμβούλιο της Επικρατείας Αίτημα Ακύρωσης και Αίτηση Αναστολής του νόμου της υποχρεωτικότητας του εμβολιασμού</w:t>
        </w:r>
        <w:r w:rsidR="00514D7F" w:rsidRPr="0047061A">
          <w:rPr>
            <w:rStyle w:val="-"/>
            <w:b/>
          </w:rPr>
          <w:t xml:space="preserve"> (αναρτημένο στην ιστοσελίδα)</w:t>
        </w:r>
        <w:r w:rsidRPr="0047061A">
          <w:rPr>
            <w:rStyle w:val="-"/>
            <w:b/>
          </w:rPr>
          <w:t>.</w:t>
        </w:r>
      </w:hyperlink>
    </w:p>
    <w:p w:rsidR="001A79D3" w:rsidRPr="00021B06" w:rsidRDefault="001A79D3" w:rsidP="001A79D3">
      <w:pPr>
        <w:spacing w:line="360" w:lineRule="auto"/>
        <w:ind w:firstLine="720"/>
        <w:jc w:val="both"/>
      </w:pPr>
    </w:p>
    <w:p w:rsidR="001A79D3" w:rsidRPr="001A79D3" w:rsidRDefault="001A79D3" w:rsidP="001A79D3">
      <w:pPr>
        <w:spacing w:line="360" w:lineRule="auto"/>
        <w:ind w:firstLine="720"/>
        <w:jc w:val="both"/>
      </w:pPr>
      <w:r w:rsidRPr="001A79D3">
        <w:t>Κατατέθηκε σήμερα από την ΠΟΕΔΗΝ ενώπιον του Συμβουλίου της Επικρατείας Αίτηση Ακύρωσης και Αίτηση Αναστολής κατά της υποχρεωτικότητας του εμβολιασμού και του μέτρου της υποχρεωτική άδειας άνευ αποδοχών για όσους εργαζόμενους στην Υγεία και στις Δομές Κοινωνικής Πρόνοιας δεν θα έχουν εμβολιαστεί μέχρι την 1</w:t>
      </w:r>
      <w:r w:rsidRPr="001A79D3">
        <w:rPr>
          <w:vertAlign w:val="superscript"/>
        </w:rPr>
        <w:t>η</w:t>
      </w:r>
      <w:r w:rsidRPr="001A79D3">
        <w:t xml:space="preserve"> Σεπτεμβρίου 2021. </w:t>
      </w:r>
    </w:p>
    <w:p w:rsidR="001A79D3" w:rsidRPr="001A79D3" w:rsidRDefault="001A79D3" w:rsidP="001A79D3">
      <w:pPr>
        <w:spacing w:line="360" w:lineRule="auto"/>
        <w:ind w:firstLine="720"/>
        <w:jc w:val="both"/>
      </w:pPr>
      <w:r w:rsidRPr="001A79D3">
        <w:t>Στο δικόγραφο, το οποίο υπογράφει η Νομική Σύμβουλος της Π.Ο.Ε.ΔΗ.Ν. Μαρία-Μαγδαλινή Τσίπρα εκτίθεται, ότι η θέσπιση της υποχρέωσης εμβολιασμού και  μάλιστα με την απειλή κυρώσεων εις βάρος των εργαζομένων, έρχεται σε ευθεία αντίθεση προς τις συνταγματικές διατάξεις, που προστατεύουν το θεμελιώδες δικαίωμα της αξιοπρέπειας του ανθρώπου, της ελεύθερης ανάπτυξης της προσωπικότητας του ατόμου και το δικαίωμα στην εργασία. Επιπροσθέτως, η ΠΟΕΔΗΝ θεωρεί, ότι παραβιάζονται διεθνείς συμβάσεις που αναγνωρίζουν και προστατεύουν το δικαίωμα του ατόμου να αναπτύσσει ελεύθερα την προσωπικότητά του και να αποφασίζει χωρίς άμεσες ή έμμεσες πιέσεις για κάθε θέμα που άπτεται της υγείας του. Στην αίτηση ακύρωσης εκτίθενται περαιτέρω, ότι πριν την θέσπιση της υποχρεωτικότητας του εμβολιασμού στον χώρο της Υγείας και των Δομών Κοινωνικής Πρόνοιας δεν υπήρξε επιστημονική και επιδημιολογική τεκμηρίωση για την αναγκαιότητα λήψης ενός τέτοιου μέτρου, όπως εξάλλου θεωρεί επιβεβλημένο η Επιτροπή Βιοηθικής και ο Παγκόσμιος Οργανισμός Υγείας αλλά και η υφιστάμενη νομολογία του Συμβουλίου της Επικρατείας. Τέλος, με το υπό κρίση μέτρο, φρονούμε, ότι παραβιάζεται η αρχή της αναλογικότητας καθώς δεν εξετάστηκε καν η λήψη ηπιότερων μέτρων, όπως η υποχρεωτική προσκόμιση διαγνωστικού τεστ, για όσους δεν επιθυμούν να εμβολιαστούν.</w:t>
      </w:r>
    </w:p>
    <w:p w:rsidR="001A79D3" w:rsidRPr="001A79D3" w:rsidRDefault="001A79D3" w:rsidP="001A79D3">
      <w:pPr>
        <w:spacing w:line="360" w:lineRule="auto"/>
        <w:ind w:firstLine="720"/>
        <w:jc w:val="both"/>
      </w:pPr>
      <w:r w:rsidRPr="001A79D3">
        <w:t xml:space="preserve">Υπενθυμίζουμε, ότι η Π.Ο.Ε.ΔΗ.Ν. ουδέποτε υπήρξε αρνητική στο ζήτημα του εμβολιασμού καθώς από την πρώτη στιγμή προτρέψαμε τα μέλη μας να εμβολιαστούν, </w:t>
      </w:r>
      <w:r w:rsidRPr="001A79D3">
        <w:lastRenderedPageBreak/>
        <w:t xml:space="preserve">αποτέλεσμα δε της στάσης μας είναι και το γεγονός, ότι σήμερα στον χώρο των εργαζομένων στην δημόσια υγεία πάνω από το 82% έχουν εμβολιαστεί, σύμφωνα με επίσημα στοιχεία. </w:t>
      </w:r>
      <w:r w:rsidR="00021B06">
        <w:t xml:space="preserve">Συνυπολογίζοντας το ποσοστό όσων διαθέτουν φυσική ανοσία το ποσοστό υπερβαίνει το 90%. </w:t>
      </w:r>
      <w:r w:rsidRPr="001A79D3">
        <w:t xml:space="preserve">Μολαταύτα, η θέσπιση του υποχρεωτικού εμβολιασμού, υπό το κράτος του έμμεσου εξαναγκασμού της στέρησης κάθε βιοποριστικού μέσου για τους εργαζόμενους, που επιλέγουν να μην εμβολιαστούν αποτελεί μια νομοθετική επιλογή, που θίγει τον καίρια, συνταγματικά προστατευόμενα δικαιώματα και είναι κατά την άποψη μας, αποδοκιμαστέα από την έννομη τάξη. </w:t>
      </w:r>
    </w:p>
    <w:p w:rsidR="001A79D3" w:rsidRPr="001A79D3" w:rsidRDefault="001A79D3" w:rsidP="001A79D3">
      <w:pPr>
        <w:spacing w:line="360" w:lineRule="auto"/>
        <w:ind w:firstLine="720"/>
        <w:jc w:val="both"/>
      </w:pPr>
      <w:r w:rsidRPr="001A79D3">
        <w:t xml:space="preserve">Αναμένουμε την απόφαση του Ανώτατου Δικαστηρίου εντός των επόμενων ημερών, καθώς πιστεύουμε, ότι σε εποχές πανδημίας τα θεμελιώδη δικαιώματα των πολιτών αποτελούν τον απαράβατο πυρήνα μιας δημοκρατικής κοινωνίας.  </w:t>
      </w:r>
    </w:p>
    <w:p w:rsidR="009F3533" w:rsidRPr="001A79D3" w:rsidRDefault="009F3533" w:rsidP="002525E8">
      <w:pPr>
        <w:spacing w:line="360" w:lineRule="auto"/>
        <w:ind w:firstLine="720"/>
        <w:jc w:val="center"/>
      </w:pPr>
    </w:p>
    <w:p w:rsidR="00EB28F6" w:rsidRPr="001A79D3" w:rsidRDefault="00EB28F6" w:rsidP="002525E8">
      <w:pPr>
        <w:spacing w:line="360" w:lineRule="auto"/>
        <w:ind w:firstLine="720"/>
        <w:jc w:val="center"/>
      </w:pPr>
    </w:p>
    <w:p w:rsidR="002525E8" w:rsidRPr="001A79D3" w:rsidRDefault="002525E8" w:rsidP="002525E8">
      <w:pPr>
        <w:spacing w:line="360" w:lineRule="auto"/>
        <w:ind w:firstLine="720"/>
        <w:jc w:val="center"/>
      </w:pPr>
      <w:r w:rsidRPr="001A79D3">
        <w:t>ΓΙΑ ΤΗΝ Ε.Ε. ΤΗΣ ΠΟΕΔΗΝ</w:t>
      </w:r>
    </w:p>
    <w:p w:rsidR="002525E8" w:rsidRPr="001A79D3" w:rsidRDefault="002525E8" w:rsidP="002525E8">
      <w:pPr>
        <w:spacing w:line="360" w:lineRule="auto"/>
        <w:jc w:val="center"/>
      </w:pPr>
      <w:r w:rsidRPr="001A79D3">
        <w:t>Ο ΠΡΟΕΔΡΟΣ</w:t>
      </w:r>
      <w:r w:rsidRPr="001A79D3">
        <w:tab/>
      </w:r>
      <w:r w:rsidRPr="001A79D3">
        <w:tab/>
      </w:r>
      <w:r w:rsidRPr="001A79D3">
        <w:tab/>
      </w:r>
      <w:r w:rsidRPr="001A79D3">
        <w:tab/>
        <w:t>Ο ΓΕΝ.ΓΡΑΜΜΑΤΕΑΣ</w:t>
      </w:r>
    </w:p>
    <w:p w:rsidR="002525E8" w:rsidRPr="001A79D3" w:rsidRDefault="002525E8" w:rsidP="002525E8">
      <w:pPr>
        <w:spacing w:line="360" w:lineRule="auto"/>
        <w:jc w:val="center"/>
      </w:pPr>
    </w:p>
    <w:p w:rsidR="00C20F2E" w:rsidRPr="001A79D3" w:rsidRDefault="00C20F2E" w:rsidP="002525E8">
      <w:pPr>
        <w:spacing w:line="360" w:lineRule="auto"/>
        <w:jc w:val="center"/>
      </w:pPr>
    </w:p>
    <w:p w:rsidR="002525E8" w:rsidRPr="001A79D3" w:rsidRDefault="002525E8" w:rsidP="00FD2BD5">
      <w:pPr>
        <w:spacing w:line="360" w:lineRule="auto"/>
        <w:jc w:val="center"/>
      </w:pPr>
      <w:r w:rsidRPr="001A79D3">
        <w:t>ΜΙΧΑΛΗΣ ΓΙΑΝΝΑΚΟΣ</w:t>
      </w:r>
      <w:r w:rsidRPr="001A79D3">
        <w:tab/>
      </w:r>
      <w:r w:rsidRPr="001A79D3">
        <w:tab/>
      </w:r>
      <w:r w:rsidRPr="001A79D3">
        <w:tab/>
        <w:t>ΧΡΗΣΤΟΣ ΠΑΠΑΝΑΣΤΑΣΗΣ</w:t>
      </w:r>
    </w:p>
    <w:sectPr w:rsidR="002525E8" w:rsidRPr="001A79D3" w:rsidSect="00501381">
      <w:footerReference w:type="default" r:id="rId9"/>
      <w:headerReference w:type="first" r:id="rId10"/>
      <w:footerReference w:type="first" r:id="rId11"/>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723" w:rsidRDefault="00685723">
      <w:r>
        <w:separator/>
      </w:r>
    </w:p>
  </w:endnote>
  <w:endnote w:type="continuationSeparator" w:id="0">
    <w:p w:rsidR="00685723" w:rsidRDefault="006857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7" w:rsidRDefault="00966D05"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FB71E7" w:rsidRPr="00F5376D" w:rsidRDefault="00FB71E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B71E7" w:rsidRPr="00501381" w:rsidRDefault="00FB71E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B71E7" w:rsidRPr="00501381" w:rsidRDefault="00FB71E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B71E7" w:rsidRDefault="00966D05">
        <w:pPr>
          <w:pStyle w:val="a4"/>
          <w:jc w:val="right"/>
        </w:pPr>
        <w:fldSimple w:instr=" PAGE   \* MERGEFORMAT ">
          <w:r w:rsidR="0047061A">
            <w:rPr>
              <w:noProof/>
            </w:rPr>
            <w:t>1</w:t>
          </w:r>
        </w:fldSimple>
      </w:p>
    </w:sdtContent>
  </w:sdt>
  <w:p w:rsidR="00FB71E7" w:rsidRPr="00501381" w:rsidRDefault="00FB71E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723" w:rsidRDefault="00685723">
      <w:r>
        <w:separator/>
      </w:r>
    </w:p>
  </w:footnote>
  <w:footnote w:type="continuationSeparator" w:id="0">
    <w:p w:rsidR="00685723" w:rsidRDefault="00685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B71E7" w:rsidRPr="006001F3" w:rsidTr="006001F3">
      <w:trPr>
        <w:trHeight w:val="1617"/>
      </w:trPr>
      <w:tc>
        <w:tcPr>
          <w:tcW w:w="908" w:type="pct"/>
        </w:tcPr>
        <w:p w:rsidR="00FB71E7" w:rsidRDefault="00FB71E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B71E7" w:rsidRPr="006001F3" w:rsidRDefault="00FB71E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B71E7" w:rsidRPr="006001F3" w:rsidRDefault="00FB71E7" w:rsidP="006001F3">
          <w:pPr>
            <w:jc w:val="center"/>
            <w:rPr>
              <w:rFonts w:ascii="Arial" w:hAnsi="Arial" w:cs="Arial"/>
              <w:sz w:val="20"/>
              <w:szCs w:val="20"/>
            </w:rPr>
          </w:pPr>
        </w:p>
        <w:p w:rsidR="00FB71E7" w:rsidRPr="006001F3" w:rsidRDefault="00FB71E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B71E7" w:rsidRPr="006001F3" w:rsidRDefault="00FB71E7" w:rsidP="006001F3">
          <w:pPr>
            <w:jc w:val="center"/>
            <w:rPr>
              <w:rFonts w:ascii="Arial" w:hAnsi="Arial" w:cs="Arial"/>
              <w:b/>
              <w:color w:val="008000"/>
              <w:sz w:val="16"/>
              <w:szCs w:val="16"/>
            </w:rPr>
          </w:pPr>
        </w:p>
        <w:p w:rsidR="00FB71E7" w:rsidRPr="006001F3" w:rsidRDefault="00FB71E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B71E7" w:rsidRPr="006001F3" w:rsidRDefault="00966D05" w:rsidP="006001F3">
          <w:pPr>
            <w:jc w:val="center"/>
            <w:rPr>
              <w:rFonts w:ascii="Arial" w:hAnsi="Arial" w:cs="Arial"/>
              <w:b/>
              <w:color w:val="008000"/>
              <w:sz w:val="16"/>
              <w:szCs w:val="16"/>
              <w:lang w:val="en-US"/>
            </w:rPr>
          </w:pPr>
          <w:r w:rsidRPr="00966D05">
            <w:rPr>
              <w:rFonts w:ascii="Arial" w:hAnsi="Arial" w:cs="Arial"/>
              <w:b/>
              <w:noProof/>
              <w:color w:val="990000"/>
              <w:sz w:val="36"/>
              <w:szCs w:val="36"/>
            </w:rPr>
            <w:pict>
              <v:line id="_x0000_s1040" style="position:absolute;left:0;text-align:left;z-index:251656704" from="-3.3pt,3.45pt" to="374.7pt,3.55pt" strokecolor="#900"/>
            </w:pict>
          </w:r>
        </w:p>
        <w:p w:rsidR="00FB71E7" w:rsidRPr="006001F3" w:rsidRDefault="00FB71E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B71E7" w:rsidRPr="006001F3" w:rsidRDefault="00FB71E7" w:rsidP="00986F96">
          <w:pPr>
            <w:pStyle w:val="2"/>
            <w:rPr>
              <w:rFonts w:cs="Arial"/>
              <w:color w:val="008000"/>
              <w:sz w:val="18"/>
              <w:szCs w:val="18"/>
              <w:lang w:val="en-GB"/>
            </w:rPr>
          </w:pPr>
        </w:p>
      </w:tc>
    </w:tr>
  </w:tbl>
  <w:p w:rsidR="00FB71E7" w:rsidRPr="00DE7C1F" w:rsidRDefault="00FB71E7" w:rsidP="00501381">
    <w:pPr>
      <w:pStyle w:val="a3"/>
      <w:rPr>
        <w:lang w:val="en-GB"/>
      </w:rPr>
    </w:pPr>
  </w:p>
  <w:p w:rsidR="00FB71E7" w:rsidRDefault="00FB71E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1B06"/>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19D4"/>
    <w:rsid w:val="00173AC2"/>
    <w:rsid w:val="00173CBC"/>
    <w:rsid w:val="00175FBC"/>
    <w:rsid w:val="00177498"/>
    <w:rsid w:val="00183A67"/>
    <w:rsid w:val="00185BA2"/>
    <w:rsid w:val="00185E07"/>
    <w:rsid w:val="001942E4"/>
    <w:rsid w:val="00194813"/>
    <w:rsid w:val="001971A3"/>
    <w:rsid w:val="001A529F"/>
    <w:rsid w:val="001A7757"/>
    <w:rsid w:val="001A79D3"/>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3699"/>
    <w:rsid w:val="002C5ADB"/>
    <w:rsid w:val="002E2C9C"/>
    <w:rsid w:val="002E6997"/>
    <w:rsid w:val="002F0D33"/>
    <w:rsid w:val="002F1237"/>
    <w:rsid w:val="002F36C4"/>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40A0"/>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061A"/>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E2451"/>
    <w:rsid w:val="004F53B9"/>
    <w:rsid w:val="004F66A0"/>
    <w:rsid w:val="00501372"/>
    <w:rsid w:val="00501381"/>
    <w:rsid w:val="00502081"/>
    <w:rsid w:val="00507597"/>
    <w:rsid w:val="0051442D"/>
    <w:rsid w:val="00514D7F"/>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2FDE"/>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76948"/>
    <w:rsid w:val="00684004"/>
    <w:rsid w:val="00685723"/>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66D05"/>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26E8"/>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F1504"/>
    <w:rsid w:val="00FF5116"/>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75718723">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913;&#921;&#932;&#919;&#931;&#919;%20&#913;&#922;&#933;&#929;&#937;&#931;&#919;&#931;_pd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1D32F-A58E-4860-B811-8EDA6D98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410</Words>
  <Characters>2570</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2021-08-25T09:01:00Z</cp:lastPrinted>
  <dcterms:created xsi:type="dcterms:W3CDTF">2021-08-25T06:57:00Z</dcterms:created>
  <dcterms:modified xsi:type="dcterms:W3CDTF">2021-08-25T09:12:00Z</dcterms:modified>
</cp:coreProperties>
</file>