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1531E4" w:rsidRDefault="00DE6DBE" w:rsidP="005F6E03">
      <w:pPr>
        <w:spacing w:line="360" w:lineRule="auto"/>
        <w:jc w:val="right"/>
      </w:pPr>
      <w:r w:rsidRPr="001531E4">
        <w:t xml:space="preserve">ΑΘΗΝΑ </w:t>
      </w:r>
      <w:r w:rsidR="009B2C94" w:rsidRPr="001531E4">
        <w:t>20-8-2019</w:t>
      </w:r>
    </w:p>
    <w:p w:rsidR="009B2C94" w:rsidRPr="001531E4" w:rsidRDefault="00DE6DBE" w:rsidP="005F6E03">
      <w:pPr>
        <w:spacing w:line="360" w:lineRule="auto"/>
        <w:jc w:val="right"/>
      </w:pPr>
      <w:r w:rsidRPr="001531E4">
        <w:t>ΑΡ. ΠΡΩΤ.</w:t>
      </w:r>
      <w:r w:rsidR="000602ED" w:rsidRPr="001531E4">
        <w:t>:</w:t>
      </w:r>
      <w:r w:rsidR="009B2C94" w:rsidRPr="001531E4">
        <w:t xml:space="preserve"> 1898</w:t>
      </w:r>
    </w:p>
    <w:p w:rsidR="00BD624D" w:rsidRDefault="00BD624D" w:rsidP="005F6E03">
      <w:pPr>
        <w:spacing w:line="360" w:lineRule="auto"/>
        <w:jc w:val="right"/>
      </w:pPr>
    </w:p>
    <w:p w:rsidR="001531E4" w:rsidRPr="001531E4" w:rsidRDefault="001531E4" w:rsidP="005F6E03">
      <w:pPr>
        <w:spacing w:line="360" w:lineRule="auto"/>
        <w:jc w:val="right"/>
      </w:pPr>
    </w:p>
    <w:p w:rsidR="00C034AC" w:rsidRPr="001531E4" w:rsidRDefault="00BD624D" w:rsidP="00BD624D">
      <w:pPr>
        <w:spacing w:line="360" w:lineRule="auto"/>
        <w:jc w:val="center"/>
        <w:rPr>
          <w:b/>
        </w:rPr>
      </w:pPr>
      <w:r w:rsidRPr="001531E4">
        <w:rPr>
          <w:b/>
        </w:rPr>
        <w:t>ΔΕΛΤΙΟ ΤΥΠΟΥ</w:t>
      </w:r>
    </w:p>
    <w:p w:rsidR="00476EA8" w:rsidRDefault="00476EA8" w:rsidP="00476EA8">
      <w:pPr>
        <w:spacing w:line="360" w:lineRule="auto"/>
        <w:jc w:val="both"/>
        <w:rPr>
          <w:b/>
        </w:rPr>
      </w:pPr>
      <w:r w:rsidRPr="001531E4">
        <w:rPr>
          <w:b/>
        </w:rPr>
        <w:tab/>
        <w:t xml:space="preserve">Η δωρεάν περίθαλψη των ανασφάλιστων </w:t>
      </w:r>
      <w:r w:rsidR="00783DB1" w:rsidRPr="001531E4">
        <w:rPr>
          <w:b/>
        </w:rPr>
        <w:t xml:space="preserve">δεν </w:t>
      </w:r>
      <w:r w:rsidRPr="001531E4">
        <w:rPr>
          <w:b/>
        </w:rPr>
        <w:t>θ</w:t>
      </w:r>
      <w:r w:rsidR="00783DB1" w:rsidRPr="001531E4">
        <w:rPr>
          <w:b/>
        </w:rPr>
        <w:t xml:space="preserve">ίγεται </w:t>
      </w:r>
      <w:r w:rsidRPr="001531E4">
        <w:rPr>
          <w:b/>
        </w:rPr>
        <w:t>από τ</w:t>
      </w:r>
      <w:r w:rsidR="00783DB1" w:rsidRPr="001531E4">
        <w:rPr>
          <w:b/>
        </w:rPr>
        <w:t>ην εγκύκλιο του Υπουργείου Υγείας</w:t>
      </w:r>
      <w:r w:rsidRPr="001531E4">
        <w:rPr>
          <w:b/>
        </w:rPr>
        <w:t>.</w:t>
      </w:r>
    </w:p>
    <w:p w:rsidR="001531E4" w:rsidRPr="001531E4" w:rsidRDefault="001531E4" w:rsidP="00476EA8">
      <w:pPr>
        <w:spacing w:line="360" w:lineRule="auto"/>
        <w:jc w:val="both"/>
        <w:rPr>
          <w:b/>
        </w:rPr>
      </w:pPr>
      <w:r>
        <w:rPr>
          <w:b/>
        </w:rPr>
        <w:tab/>
        <w:t xml:space="preserve">Πάγια και διαχρονική θέση της ΠΟΕΔΗΝ είναι η Δωρεάν Περίθαλψη των Ανασφάλιστων. </w:t>
      </w:r>
    </w:p>
    <w:p w:rsidR="001C67A6" w:rsidRPr="001531E4" w:rsidRDefault="00BD624D" w:rsidP="00D82B87">
      <w:pPr>
        <w:spacing w:line="360" w:lineRule="auto"/>
        <w:jc w:val="both"/>
      </w:pPr>
      <w:r w:rsidRPr="001531E4">
        <w:rPr>
          <w:b/>
        </w:rPr>
        <w:tab/>
      </w:r>
    </w:p>
    <w:p w:rsidR="009B2C94" w:rsidRPr="001531E4" w:rsidRDefault="009B2C94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1E4">
        <w:rPr>
          <w:rFonts w:ascii="Times New Roman" w:hAnsi="Times New Roman" w:cs="Times New Roman"/>
          <w:sz w:val="24"/>
          <w:szCs w:val="24"/>
        </w:rPr>
        <w:tab/>
      </w:r>
      <w:r w:rsidR="00783DB1" w:rsidRPr="001531E4">
        <w:rPr>
          <w:rFonts w:ascii="Times New Roman" w:hAnsi="Times New Roman" w:cs="Times New Roman"/>
          <w:sz w:val="24"/>
          <w:szCs w:val="24"/>
        </w:rPr>
        <w:t xml:space="preserve">Η εγκύκλιος του </w:t>
      </w:r>
      <w:r w:rsidRPr="001531E4">
        <w:rPr>
          <w:rFonts w:ascii="Times New Roman" w:hAnsi="Times New Roman" w:cs="Times New Roman"/>
          <w:sz w:val="24"/>
          <w:szCs w:val="24"/>
        </w:rPr>
        <w:t>Υπουργ</w:t>
      </w:r>
      <w:r w:rsidR="00783DB1" w:rsidRPr="001531E4">
        <w:rPr>
          <w:rFonts w:ascii="Times New Roman" w:hAnsi="Times New Roman" w:cs="Times New Roman"/>
          <w:sz w:val="24"/>
          <w:szCs w:val="24"/>
        </w:rPr>
        <w:t xml:space="preserve">είου </w:t>
      </w:r>
      <w:r w:rsidRPr="001531E4">
        <w:rPr>
          <w:rFonts w:ascii="Times New Roman" w:hAnsi="Times New Roman" w:cs="Times New Roman"/>
          <w:sz w:val="24"/>
          <w:szCs w:val="24"/>
        </w:rPr>
        <w:t xml:space="preserve">Υγείας προς τις Διοικήσεις των Υγειονομικών Περιφερειών για είσπραξη των νοσηλίων από ασθενείς της Ευρωπαϊκής Ένωσης ή τρίτων χωρών </w:t>
      </w:r>
      <w:r w:rsidRPr="001531E4">
        <w:rPr>
          <w:rFonts w:ascii="Times New Roman" w:hAnsi="Times New Roman" w:cs="Times New Roman"/>
          <w:b/>
          <w:sz w:val="24"/>
          <w:szCs w:val="24"/>
        </w:rPr>
        <w:t>δεν μπορεί να αντικαταστήσει το ισχύον θεσμικό πλαίσιο για δωρεά</w:t>
      </w:r>
      <w:r w:rsidR="00476EA8" w:rsidRPr="001531E4">
        <w:rPr>
          <w:rFonts w:ascii="Times New Roman" w:hAnsi="Times New Roman" w:cs="Times New Roman"/>
          <w:b/>
          <w:sz w:val="24"/>
          <w:szCs w:val="24"/>
        </w:rPr>
        <w:t>ν</w:t>
      </w:r>
      <w:r w:rsidRPr="001531E4">
        <w:rPr>
          <w:rFonts w:ascii="Times New Roman" w:hAnsi="Times New Roman" w:cs="Times New Roman"/>
          <w:b/>
          <w:sz w:val="24"/>
          <w:szCs w:val="24"/>
        </w:rPr>
        <w:t xml:space="preserve"> περίθαλψη των ανασφάλιστων</w:t>
      </w:r>
      <w:r w:rsidR="00476EA8" w:rsidRPr="001531E4">
        <w:rPr>
          <w:rFonts w:ascii="Times New Roman" w:hAnsi="Times New Roman" w:cs="Times New Roman"/>
          <w:b/>
          <w:sz w:val="24"/>
          <w:szCs w:val="24"/>
        </w:rPr>
        <w:t xml:space="preserve"> (ν.436</w:t>
      </w:r>
      <w:r w:rsidR="008B2D22">
        <w:rPr>
          <w:rFonts w:ascii="Times New Roman" w:hAnsi="Times New Roman" w:cs="Times New Roman"/>
          <w:b/>
          <w:sz w:val="24"/>
          <w:szCs w:val="24"/>
        </w:rPr>
        <w:t>8</w:t>
      </w:r>
      <w:r w:rsidR="00476EA8" w:rsidRPr="001531E4">
        <w:rPr>
          <w:rFonts w:ascii="Times New Roman" w:hAnsi="Times New Roman" w:cs="Times New Roman"/>
          <w:b/>
          <w:sz w:val="24"/>
          <w:szCs w:val="24"/>
        </w:rPr>
        <w:t>/2016)</w:t>
      </w:r>
      <w:r w:rsidRPr="001531E4">
        <w:rPr>
          <w:rFonts w:ascii="Times New Roman" w:hAnsi="Times New Roman" w:cs="Times New Roman"/>
          <w:b/>
          <w:sz w:val="24"/>
          <w:szCs w:val="24"/>
        </w:rPr>
        <w:t>.</w:t>
      </w:r>
      <w:r w:rsidRPr="001531E4">
        <w:rPr>
          <w:rFonts w:ascii="Times New Roman" w:hAnsi="Times New Roman" w:cs="Times New Roman"/>
          <w:sz w:val="24"/>
          <w:szCs w:val="24"/>
        </w:rPr>
        <w:t xml:space="preserve"> Ασφαλώς θα πρέπει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 για τους</w:t>
      </w:r>
      <w:r w:rsidRPr="001531E4">
        <w:rPr>
          <w:rFonts w:ascii="Times New Roman" w:hAnsi="Times New Roman" w:cs="Times New Roman"/>
          <w:sz w:val="24"/>
          <w:szCs w:val="24"/>
        </w:rPr>
        <w:t xml:space="preserve"> πολίτες 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των </w:t>
      </w:r>
      <w:r w:rsidRPr="001531E4">
        <w:rPr>
          <w:rFonts w:ascii="Times New Roman" w:hAnsi="Times New Roman" w:cs="Times New Roman"/>
          <w:sz w:val="24"/>
          <w:szCs w:val="24"/>
        </w:rPr>
        <w:t xml:space="preserve">χωρών της Ευρωπαϊκής Ένωσης και 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των </w:t>
      </w:r>
      <w:r w:rsidRPr="001531E4">
        <w:rPr>
          <w:rFonts w:ascii="Times New Roman" w:hAnsi="Times New Roman" w:cs="Times New Roman"/>
          <w:sz w:val="24"/>
          <w:szCs w:val="24"/>
        </w:rPr>
        <w:t xml:space="preserve">τρίτων χωρών να κινείται η διαδικασία είσπραξης </w:t>
      </w:r>
      <w:r w:rsidR="00A2200E" w:rsidRPr="001531E4">
        <w:rPr>
          <w:rFonts w:ascii="Times New Roman" w:hAnsi="Times New Roman" w:cs="Times New Roman"/>
          <w:sz w:val="24"/>
          <w:szCs w:val="24"/>
        </w:rPr>
        <w:t>των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 παροχ</w:t>
      </w:r>
      <w:r w:rsidR="00A2200E" w:rsidRPr="001531E4">
        <w:rPr>
          <w:rFonts w:ascii="Times New Roman" w:hAnsi="Times New Roman" w:cs="Times New Roman"/>
          <w:sz w:val="24"/>
          <w:szCs w:val="24"/>
        </w:rPr>
        <w:t>ών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 που έλαβαν </w:t>
      </w:r>
      <w:r w:rsidRPr="001531E4">
        <w:rPr>
          <w:rFonts w:ascii="Times New Roman" w:hAnsi="Times New Roman" w:cs="Times New Roman"/>
          <w:sz w:val="24"/>
          <w:szCs w:val="24"/>
        </w:rPr>
        <w:t>από το Εθνικό Σύστημα Υγείας.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 </w:t>
      </w:r>
      <w:r w:rsidR="00A2200E" w:rsidRPr="001531E4">
        <w:rPr>
          <w:rFonts w:ascii="Times New Roman" w:hAnsi="Times New Roman" w:cs="Times New Roman"/>
          <w:sz w:val="24"/>
          <w:szCs w:val="24"/>
        </w:rPr>
        <w:t>Ό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πως εξάλλου πληρώνουμε </w:t>
      </w:r>
      <w:r w:rsidR="00A2200E" w:rsidRPr="001531E4">
        <w:rPr>
          <w:rFonts w:ascii="Times New Roman" w:hAnsi="Times New Roman" w:cs="Times New Roman"/>
          <w:sz w:val="24"/>
          <w:szCs w:val="24"/>
        </w:rPr>
        <w:t xml:space="preserve">εμείς </w:t>
      </w:r>
      <w:r w:rsidR="00476EA8" w:rsidRPr="001531E4">
        <w:rPr>
          <w:rFonts w:ascii="Times New Roman" w:hAnsi="Times New Roman" w:cs="Times New Roman"/>
          <w:sz w:val="24"/>
          <w:szCs w:val="24"/>
        </w:rPr>
        <w:t>οι Έλληνες (6% υγειονομική περίθαλψη, φόροι</w:t>
      </w:r>
      <w:r w:rsidR="00A2200E" w:rsidRPr="001531E4">
        <w:rPr>
          <w:rFonts w:ascii="Times New Roman" w:hAnsi="Times New Roman" w:cs="Times New Roman"/>
          <w:sz w:val="24"/>
          <w:szCs w:val="24"/>
        </w:rPr>
        <w:t>, συμμετοχές</w:t>
      </w:r>
      <w:r w:rsidR="00476EA8" w:rsidRPr="001531E4">
        <w:rPr>
          <w:rFonts w:ascii="Times New Roman" w:hAnsi="Times New Roman" w:cs="Times New Roman"/>
          <w:sz w:val="24"/>
          <w:szCs w:val="24"/>
        </w:rPr>
        <w:t>)</w:t>
      </w:r>
    </w:p>
    <w:p w:rsidR="00476EA8" w:rsidRPr="001531E4" w:rsidRDefault="009B2C94" w:rsidP="00783DB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1E4">
        <w:rPr>
          <w:rFonts w:ascii="Times New Roman" w:hAnsi="Times New Roman" w:cs="Times New Roman"/>
          <w:sz w:val="24"/>
          <w:szCs w:val="24"/>
        </w:rPr>
        <w:tab/>
      </w:r>
      <w:r w:rsidR="00476EA8" w:rsidRPr="001531E4">
        <w:rPr>
          <w:rFonts w:ascii="Times New Roman" w:hAnsi="Times New Roman" w:cs="Times New Roman"/>
          <w:sz w:val="24"/>
          <w:szCs w:val="24"/>
        </w:rPr>
        <w:t>Ο</w:t>
      </w:r>
      <w:r w:rsidRPr="001531E4">
        <w:rPr>
          <w:rFonts w:ascii="Times New Roman" w:hAnsi="Times New Roman" w:cs="Times New Roman"/>
          <w:sz w:val="24"/>
          <w:szCs w:val="24"/>
        </w:rPr>
        <w:t xml:space="preserve">ι Ευρωπαίοι πολίτες διαθέτουν κάρτα ασφάλισης </w:t>
      </w:r>
      <w:r w:rsidR="00783DB1" w:rsidRPr="001531E4">
        <w:rPr>
          <w:rFonts w:ascii="Times New Roman" w:hAnsi="Times New Roman" w:cs="Times New Roman"/>
          <w:sz w:val="24"/>
          <w:szCs w:val="24"/>
        </w:rPr>
        <w:t>ασθένειας</w:t>
      </w:r>
      <w:r w:rsidRPr="001531E4">
        <w:rPr>
          <w:rFonts w:ascii="Times New Roman" w:hAnsi="Times New Roman" w:cs="Times New Roman"/>
          <w:sz w:val="24"/>
          <w:szCs w:val="24"/>
        </w:rPr>
        <w:t xml:space="preserve"> και τα χρήματα 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θα </w:t>
      </w:r>
      <w:r w:rsidR="00783DB1" w:rsidRPr="001531E4">
        <w:rPr>
          <w:rFonts w:ascii="Times New Roman" w:hAnsi="Times New Roman" w:cs="Times New Roman"/>
          <w:sz w:val="24"/>
          <w:szCs w:val="24"/>
        </w:rPr>
        <w:t xml:space="preserve">πρέπει να </w:t>
      </w:r>
      <w:r w:rsidR="00FD12A8" w:rsidRPr="001531E4">
        <w:rPr>
          <w:rFonts w:ascii="Times New Roman" w:hAnsi="Times New Roman" w:cs="Times New Roman"/>
          <w:sz w:val="24"/>
          <w:szCs w:val="24"/>
        </w:rPr>
        <w:t>εισπράττονται</w:t>
      </w:r>
      <w:r w:rsidRPr="001531E4">
        <w:rPr>
          <w:rFonts w:ascii="Times New Roman" w:hAnsi="Times New Roman" w:cs="Times New Roman"/>
          <w:sz w:val="24"/>
          <w:szCs w:val="24"/>
        </w:rPr>
        <w:t xml:space="preserve"> </w:t>
      </w:r>
      <w:r w:rsidR="00476EA8" w:rsidRPr="001531E4">
        <w:rPr>
          <w:rFonts w:ascii="Times New Roman" w:hAnsi="Times New Roman" w:cs="Times New Roman"/>
          <w:sz w:val="24"/>
          <w:szCs w:val="24"/>
        </w:rPr>
        <w:t>από τ</w:t>
      </w:r>
      <w:r w:rsidRPr="001531E4">
        <w:rPr>
          <w:rFonts w:ascii="Times New Roman" w:hAnsi="Times New Roman" w:cs="Times New Roman"/>
          <w:sz w:val="24"/>
          <w:szCs w:val="24"/>
        </w:rPr>
        <w:t>ο</w:t>
      </w:r>
      <w:r w:rsidR="00476EA8" w:rsidRPr="001531E4">
        <w:rPr>
          <w:rFonts w:ascii="Times New Roman" w:hAnsi="Times New Roman" w:cs="Times New Roman"/>
          <w:sz w:val="24"/>
          <w:szCs w:val="24"/>
        </w:rPr>
        <w:t>ν</w:t>
      </w:r>
      <w:r w:rsidRPr="001531E4">
        <w:rPr>
          <w:rFonts w:ascii="Times New Roman" w:hAnsi="Times New Roman" w:cs="Times New Roman"/>
          <w:sz w:val="24"/>
          <w:szCs w:val="24"/>
        </w:rPr>
        <w:t xml:space="preserve"> ΕΟΠΥΥ στο</w:t>
      </w:r>
      <w:r w:rsidR="00476EA8" w:rsidRPr="001531E4">
        <w:rPr>
          <w:rFonts w:ascii="Times New Roman" w:hAnsi="Times New Roman" w:cs="Times New Roman"/>
          <w:sz w:val="24"/>
          <w:szCs w:val="24"/>
        </w:rPr>
        <w:t>ν</w:t>
      </w:r>
      <w:r w:rsidRPr="001531E4">
        <w:rPr>
          <w:rFonts w:ascii="Times New Roman" w:hAnsi="Times New Roman" w:cs="Times New Roman"/>
          <w:sz w:val="24"/>
          <w:szCs w:val="24"/>
        </w:rPr>
        <w:t xml:space="preserve"> οποίο υποβάλλουν τα παραστατικά οι Υγειονομικές Μονάδες. Οι πολίτες </w:t>
      </w:r>
      <w:r w:rsidR="00476EA8" w:rsidRPr="001531E4">
        <w:rPr>
          <w:rFonts w:ascii="Times New Roman" w:hAnsi="Times New Roman" w:cs="Times New Roman"/>
          <w:sz w:val="24"/>
          <w:szCs w:val="24"/>
        </w:rPr>
        <w:t>τρίτων</w:t>
      </w:r>
      <w:r w:rsidRPr="001531E4">
        <w:rPr>
          <w:rFonts w:ascii="Times New Roman" w:hAnsi="Times New Roman" w:cs="Times New Roman"/>
          <w:sz w:val="24"/>
          <w:szCs w:val="24"/>
        </w:rPr>
        <w:t xml:space="preserve"> χωρών </w:t>
      </w:r>
      <w:r w:rsidRPr="001531E4">
        <w:rPr>
          <w:rFonts w:ascii="Times New Roman" w:hAnsi="Times New Roman" w:cs="Times New Roman"/>
          <w:b/>
          <w:sz w:val="24"/>
          <w:szCs w:val="24"/>
        </w:rPr>
        <w:t>που δεν δικαιούνται δωρεάν ιατροφαρμακευτική περίθαλψη με βάση το ισχύον θεσμικό πλαίσιο οφείλουν μέσω της ασφάλισης τους να καλύπτουν τα έξοδα νοσηλείας.</w:t>
      </w:r>
      <w:r w:rsidRPr="001531E4">
        <w:rPr>
          <w:rFonts w:ascii="Times New Roman" w:hAnsi="Times New Roman" w:cs="Times New Roman"/>
          <w:sz w:val="24"/>
          <w:szCs w:val="24"/>
        </w:rPr>
        <w:t xml:space="preserve"> </w:t>
      </w:r>
      <w:r w:rsidRPr="001531E4">
        <w:rPr>
          <w:rFonts w:ascii="Times New Roman" w:hAnsi="Times New Roman" w:cs="Times New Roman"/>
          <w:sz w:val="24"/>
          <w:szCs w:val="24"/>
        </w:rPr>
        <w:tab/>
      </w:r>
      <w:r w:rsidRPr="001531E4">
        <w:rPr>
          <w:rFonts w:ascii="Times New Roman" w:hAnsi="Times New Roman" w:cs="Times New Roman"/>
          <w:b/>
          <w:sz w:val="24"/>
          <w:szCs w:val="24"/>
        </w:rPr>
        <w:t>Θα πρέπει το Υπουργείο Υγείας</w:t>
      </w:r>
      <w:r w:rsidR="00476EA8" w:rsidRPr="001531E4">
        <w:rPr>
          <w:rFonts w:ascii="Times New Roman" w:hAnsi="Times New Roman" w:cs="Times New Roman"/>
          <w:b/>
          <w:sz w:val="24"/>
          <w:szCs w:val="24"/>
        </w:rPr>
        <w:t xml:space="preserve"> να ξεκαθαρίσει άμεσα ότι με το εν λόγω έγγραφο δεν τίθεται περιορισμός στους</w:t>
      </w:r>
      <w:r w:rsidR="00783DB1" w:rsidRPr="001531E4">
        <w:rPr>
          <w:rFonts w:ascii="Times New Roman" w:hAnsi="Times New Roman" w:cs="Times New Roman"/>
          <w:b/>
          <w:sz w:val="24"/>
          <w:szCs w:val="24"/>
        </w:rPr>
        <w:t xml:space="preserve"> νόμιμους </w:t>
      </w:r>
      <w:r w:rsidRPr="001531E4">
        <w:rPr>
          <w:rFonts w:ascii="Times New Roman" w:hAnsi="Times New Roman" w:cs="Times New Roman"/>
          <w:b/>
          <w:sz w:val="24"/>
          <w:szCs w:val="24"/>
        </w:rPr>
        <w:t>πρόσφυγες και μετανάστες</w:t>
      </w:r>
      <w:r w:rsidR="00476EA8" w:rsidRPr="001531E4">
        <w:rPr>
          <w:rFonts w:ascii="Times New Roman" w:hAnsi="Times New Roman" w:cs="Times New Roman"/>
          <w:b/>
          <w:sz w:val="24"/>
          <w:szCs w:val="24"/>
        </w:rPr>
        <w:t xml:space="preserve"> οι οποίοι</w:t>
      </w:r>
      <w:r w:rsidRPr="001531E4">
        <w:rPr>
          <w:rFonts w:ascii="Times New Roman" w:hAnsi="Times New Roman" w:cs="Times New Roman"/>
          <w:b/>
          <w:sz w:val="24"/>
          <w:szCs w:val="24"/>
        </w:rPr>
        <w:t xml:space="preserve"> συνεχίζουν να δικαιούνται δωρεάν </w:t>
      </w:r>
      <w:r w:rsidR="00476EA8" w:rsidRPr="001531E4">
        <w:rPr>
          <w:rFonts w:ascii="Times New Roman" w:hAnsi="Times New Roman" w:cs="Times New Roman"/>
          <w:b/>
          <w:sz w:val="24"/>
          <w:szCs w:val="24"/>
        </w:rPr>
        <w:t>ιατροφαρμακευτική περίθαλψη</w:t>
      </w:r>
      <w:r w:rsidR="00783DB1" w:rsidRPr="001531E4">
        <w:rPr>
          <w:rFonts w:ascii="Times New Roman" w:hAnsi="Times New Roman" w:cs="Times New Roman"/>
          <w:b/>
          <w:sz w:val="24"/>
          <w:szCs w:val="24"/>
        </w:rPr>
        <w:t xml:space="preserve"> όπως προβλέπει ο νόμος</w:t>
      </w:r>
      <w:r w:rsidR="00476EA8" w:rsidRPr="001531E4">
        <w:rPr>
          <w:rFonts w:ascii="Times New Roman" w:hAnsi="Times New Roman" w:cs="Times New Roman"/>
          <w:b/>
          <w:sz w:val="24"/>
          <w:szCs w:val="24"/>
        </w:rPr>
        <w:t>.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 </w:t>
      </w:r>
      <w:r w:rsidR="00A2200E" w:rsidRPr="001531E4">
        <w:rPr>
          <w:rFonts w:ascii="Times New Roman" w:hAnsi="Times New Roman" w:cs="Times New Roman"/>
          <w:b/>
          <w:sz w:val="24"/>
          <w:szCs w:val="24"/>
        </w:rPr>
        <w:t>Επίσης τ</w:t>
      </w:r>
      <w:r w:rsidRPr="001531E4">
        <w:rPr>
          <w:rFonts w:ascii="Times New Roman" w:hAnsi="Times New Roman" w:cs="Times New Roman"/>
          <w:b/>
          <w:sz w:val="24"/>
          <w:szCs w:val="24"/>
        </w:rPr>
        <w:t>α έκτακτα περιστατικά δικαιούνται χωρίς κανένα κώλυμα πρόσβαση</w:t>
      </w:r>
      <w:r w:rsidR="00476EA8" w:rsidRPr="001531E4">
        <w:rPr>
          <w:rFonts w:ascii="Times New Roman" w:hAnsi="Times New Roman" w:cs="Times New Roman"/>
          <w:b/>
          <w:sz w:val="24"/>
          <w:szCs w:val="24"/>
        </w:rPr>
        <w:t xml:space="preserve"> και νοσηλεία</w:t>
      </w:r>
      <w:r w:rsidRPr="001531E4">
        <w:rPr>
          <w:rFonts w:ascii="Times New Roman" w:hAnsi="Times New Roman" w:cs="Times New Roman"/>
          <w:b/>
          <w:sz w:val="24"/>
          <w:szCs w:val="24"/>
        </w:rPr>
        <w:t xml:space="preserve"> στις Υγειονομικές Μονάδες.</w:t>
      </w:r>
      <w:r w:rsidRPr="00153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C94" w:rsidRPr="001531E4" w:rsidRDefault="009B2C94" w:rsidP="00476EA8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1E4">
        <w:rPr>
          <w:rFonts w:ascii="Times New Roman" w:hAnsi="Times New Roman" w:cs="Times New Roman"/>
          <w:sz w:val="24"/>
          <w:szCs w:val="24"/>
        </w:rPr>
        <w:t xml:space="preserve">Δεν θα πρέπει να </w:t>
      </w:r>
      <w:r w:rsidR="00476EA8" w:rsidRPr="001531E4">
        <w:rPr>
          <w:rFonts w:ascii="Times New Roman" w:hAnsi="Times New Roman" w:cs="Times New Roman"/>
          <w:sz w:val="24"/>
          <w:szCs w:val="24"/>
        </w:rPr>
        <w:t xml:space="preserve">ζητείται ευθύνη για την </w:t>
      </w:r>
      <w:r w:rsidRPr="001531E4">
        <w:rPr>
          <w:rFonts w:ascii="Times New Roman" w:hAnsi="Times New Roman" w:cs="Times New Roman"/>
          <w:sz w:val="24"/>
          <w:szCs w:val="24"/>
        </w:rPr>
        <w:t xml:space="preserve">είσπραξη των παροχών στο λιγοστό προσωπικό των Νοσοκομείων (Διοικητικό, Ιατρικό, Νοσηλευτικό) </w:t>
      </w:r>
      <w:r w:rsidR="00783DB1" w:rsidRPr="001531E4">
        <w:rPr>
          <w:rFonts w:ascii="Times New Roman" w:hAnsi="Times New Roman" w:cs="Times New Roman"/>
          <w:sz w:val="24"/>
          <w:szCs w:val="24"/>
        </w:rPr>
        <w:t>για</w:t>
      </w:r>
      <w:r w:rsidRPr="001531E4">
        <w:rPr>
          <w:rFonts w:ascii="Times New Roman" w:hAnsi="Times New Roman" w:cs="Times New Roman"/>
          <w:sz w:val="24"/>
          <w:szCs w:val="24"/>
        </w:rPr>
        <w:t xml:space="preserve"> κάποιους που αρνούνται να συμμορφωθούν.</w:t>
      </w:r>
    </w:p>
    <w:p w:rsidR="00CE0511" w:rsidRDefault="009B2C94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1E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531E4">
        <w:rPr>
          <w:rFonts w:ascii="Times New Roman" w:hAnsi="Times New Roman" w:cs="Times New Roman"/>
          <w:b/>
          <w:sz w:val="24"/>
          <w:szCs w:val="24"/>
        </w:rPr>
        <w:t xml:space="preserve">Να θυμίσουμε ότι η ΑΕΜΥ ΑΕ στο Νοσοκομείο της Σαντορίνης έχει συστήσει δικό της τιμοκατάλογο και χρεώνει </w:t>
      </w:r>
      <w:r w:rsidR="00FD12A8" w:rsidRPr="001531E4">
        <w:rPr>
          <w:rFonts w:ascii="Times New Roman" w:hAnsi="Times New Roman" w:cs="Times New Roman"/>
          <w:b/>
          <w:sz w:val="24"/>
          <w:szCs w:val="24"/>
        </w:rPr>
        <w:t xml:space="preserve">τις υπηρεσίες </w:t>
      </w:r>
      <w:r w:rsidR="00476EA8" w:rsidRPr="001531E4">
        <w:rPr>
          <w:rFonts w:ascii="Times New Roman" w:hAnsi="Times New Roman" w:cs="Times New Roman"/>
          <w:b/>
          <w:sz w:val="24"/>
          <w:szCs w:val="24"/>
        </w:rPr>
        <w:t xml:space="preserve">στους τουρίστες </w:t>
      </w:r>
      <w:r w:rsidR="00FD12A8" w:rsidRPr="001531E4">
        <w:rPr>
          <w:rFonts w:ascii="Times New Roman" w:hAnsi="Times New Roman" w:cs="Times New Roman"/>
          <w:b/>
          <w:sz w:val="24"/>
          <w:szCs w:val="24"/>
        </w:rPr>
        <w:t>στη μαύρη αγορά</w:t>
      </w:r>
      <w:r w:rsidR="00FD12A8" w:rsidRPr="001531E4">
        <w:rPr>
          <w:rFonts w:ascii="Times New Roman" w:hAnsi="Times New Roman" w:cs="Times New Roman"/>
          <w:sz w:val="24"/>
          <w:szCs w:val="24"/>
        </w:rPr>
        <w:t xml:space="preserve"> σε πενταπλάσιο </w:t>
      </w:r>
      <w:r w:rsidR="00476EA8" w:rsidRPr="001531E4">
        <w:rPr>
          <w:rFonts w:ascii="Times New Roman" w:hAnsi="Times New Roman" w:cs="Times New Roman"/>
          <w:sz w:val="24"/>
          <w:szCs w:val="24"/>
        </w:rPr>
        <w:t>ποσό</w:t>
      </w:r>
      <w:r w:rsidR="00FD12A8" w:rsidRPr="001531E4">
        <w:rPr>
          <w:rFonts w:ascii="Times New Roman" w:hAnsi="Times New Roman" w:cs="Times New Roman"/>
          <w:sz w:val="24"/>
          <w:szCs w:val="24"/>
        </w:rPr>
        <w:t xml:space="preserve"> από το</w:t>
      </w:r>
      <w:r w:rsidR="00476EA8" w:rsidRPr="001531E4">
        <w:rPr>
          <w:rFonts w:ascii="Times New Roman" w:hAnsi="Times New Roman" w:cs="Times New Roman"/>
          <w:sz w:val="24"/>
          <w:szCs w:val="24"/>
        </w:rPr>
        <w:t>ν</w:t>
      </w:r>
      <w:r w:rsidR="00FD12A8" w:rsidRPr="001531E4">
        <w:rPr>
          <w:rFonts w:ascii="Times New Roman" w:hAnsi="Times New Roman" w:cs="Times New Roman"/>
          <w:sz w:val="24"/>
          <w:szCs w:val="24"/>
        </w:rPr>
        <w:t xml:space="preserve"> τιμοκατάλογο </w:t>
      </w:r>
      <w:r w:rsidR="00476EA8" w:rsidRPr="001531E4">
        <w:rPr>
          <w:rFonts w:ascii="Times New Roman" w:hAnsi="Times New Roman" w:cs="Times New Roman"/>
          <w:sz w:val="24"/>
          <w:szCs w:val="24"/>
        </w:rPr>
        <w:t>που ισχύει για τα Νοσοκομεία</w:t>
      </w:r>
      <w:r w:rsidR="00FD12A8" w:rsidRPr="001531E4">
        <w:rPr>
          <w:rFonts w:ascii="Times New Roman" w:hAnsi="Times New Roman" w:cs="Times New Roman"/>
          <w:sz w:val="24"/>
          <w:szCs w:val="24"/>
        </w:rPr>
        <w:t>.</w:t>
      </w:r>
      <w:r w:rsidR="00476EA8" w:rsidRPr="001531E4">
        <w:rPr>
          <w:rFonts w:ascii="Times New Roman" w:hAnsi="Times New Roman" w:cs="Times New Roman"/>
          <w:sz w:val="24"/>
          <w:szCs w:val="24"/>
        </w:rPr>
        <w:tab/>
      </w:r>
    </w:p>
    <w:p w:rsidR="001531E4" w:rsidRDefault="001531E4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1E4" w:rsidRPr="001531E4" w:rsidRDefault="001531E4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Default="00AC1F5D" w:rsidP="00F4472D">
      <w:pPr>
        <w:spacing w:line="360" w:lineRule="auto"/>
        <w:ind w:firstLine="720"/>
        <w:jc w:val="center"/>
      </w:pPr>
      <w:r w:rsidRPr="001531E4">
        <w:t>ΓΙΑ Τ</w:t>
      </w:r>
      <w:r w:rsidR="00CF19EA" w:rsidRPr="001531E4">
        <w:t>Η</w:t>
      </w:r>
      <w:r w:rsidRPr="001531E4">
        <w:t>Ν</w:t>
      </w:r>
      <w:r w:rsidR="00DE6DBE" w:rsidRPr="001531E4">
        <w:t xml:space="preserve"> Ε.Ε. ΤΗΣ ΠΟΕΔΗΝ</w:t>
      </w:r>
    </w:p>
    <w:p w:rsidR="001531E4" w:rsidRPr="001531E4" w:rsidRDefault="001531E4" w:rsidP="00F4472D">
      <w:pPr>
        <w:spacing w:line="360" w:lineRule="auto"/>
        <w:ind w:firstLine="720"/>
        <w:jc w:val="center"/>
      </w:pPr>
    </w:p>
    <w:p w:rsidR="006D6C5B" w:rsidRDefault="00AC1F5D" w:rsidP="00AC1F5D">
      <w:pPr>
        <w:spacing w:line="360" w:lineRule="auto"/>
        <w:jc w:val="center"/>
      </w:pPr>
      <w:r w:rsidRPr="001531E4">
        <w:t>Ο ΠΡΟΕΔΡΟΣ</w:t>
      </w:r>
      <w:r w:rsidRPr="001531E4">
        <w:tab/>
      </w:r>
      <w:r w:rsidRPr="001531E4">
        <w:tab/>
      </w:r>
      <w:r w:rsidRPr="001531E4">
        <w:tab/>
      </w:r>
      <w:r w:rsidRPr="001531E4">
        <w:tab/>
        <w:t>Ο ΓΕΝ.ΓΡΑΜΜΑΤΕΑΣ</w:t>
      </w:r>
    </w:p>
    <w:p w:rsidR="001531E4" w:rsidRPr="001531E4" w:rsidRDefault="001531E4" w:rsidP="00AC1F5D">
      <w:pPr>
        <w:spacing w:line="360" w:lineRule="auto"/>
        <w:jc w:val="center"/>
      </w:pPr>
    </w:p>
    <w:p w:rsidR="00AC1F5D" w:rsidRPr="001531E4" w:rsidRDefault="00AC1F5D" w:rsidP="00AC1F5D">
      <w:pPr>
        <w:spacing w:line="360" w:lineRule="auto"/>
        <w:jc w:val="center"/>
      </w:pPr>
    </w:p>
    <w:p w:rsidR="00AC1F5D" w:rsidRPr="001531E4" w:rsidRDefault="00AC1F5D" w:rsidP="00AC1F5D">
      <w:pPr>
        <w:spacing w:line="360" w:lineRule="auto"/>
        <w:jc w:val="center"/>
      </w:pPr>
      <w:r w:rsidRPr="001531E4">
        <w:t>ΜΙΧΑΛΗΣ ΓΙΑΝΝΑΚΟΣ</w:t>
      </w:r>
      <w:r w:rsidRPr="001531E4">
        <w:tab/>
      </w:r>
      <w:r w:rsidRPr="001531E4">
        <w:tab/>
      </w:r>
      <w:r w:rsidRPr="001531E4">
        <w:tab/>
      </w:r>
      <w:r w:rsidRPr="001531E4">
        <w:tab/>
        <w:t>ΧΡΗΣΤΟΣ ΠΑΠΑΝΑΣΤΑΣΗΣ</w:t>
      </w:r>
    </w:p>
    <w:sectPr w:rsidR="00AC1F5D" w:rsidRPr="001531E4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94" w:rsidRDefault="009B2C94">
      <w:r>
        <w:separator/>
      </w:r>
    </w:p>
  </w:endnote>
  <w:endnote w:type="continuationSeparator" w:id="0">
    <w:p w:rsidR="009B2C94" w:rsidRDefault="009B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94" w:rsidRDefault="00BC1EE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9B2C94" w:rsidRPr="00F5376D" w:rsidRDefault="009B2C94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9B2C94" w:rsidRPr="00501381" w:rsidRDefault="009B2C94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B2C94" w:rsidRPr="00501381" w:rsidRDefault="009B2C94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9B2C94" w:rsidRDefault="00BC1EED">
        <w:pPr>
          <w:pStyle w:val="a4"/>
          <w:jc w:val="right"/>
        </w:pPr>
        <w:fldSimple w:instr=" PAGE   \* MERGEFORMAT ">
          <w:r w:rsidR="008B2D22">
            <w:rPr>
              <w:noProof/>
            </w:rPr>
            <w:t>1</w:t>
          </w:r>
        </w:fldSimple>
      </w:p>
    </w:sdtContent>
  </w:sdt>
  <w:p w:rsidR="009B2C94" w:rsidRPr="00501381" w:rsidRDefault="009B2C94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94" w:rsidRDefault="009B2C94">
      <w:r>
        <w:separator/>
      </w:r>
    </w:p>
  </w:footnote>
  <w:footnote w:type="continuationSeparator" w:id="0">
    <w:p w:rsidR="009B2C94" w:rsidRDefault="009B2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9B2C94" w:rsidRPr="006001F3" w:rsidTr="006001F3">
      <w:trPr>
        <w:trHeight w:val="1617"/>
      </w:trPr>
      <w:tc>
        <w:tcPr>
          <w:tcW w:w="908" w:type="pct"/>
        </w:tcPr>
        <w:p w:rsidR="009B2C94" w:rsidRDefault="009B2C94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B2C94" w:rsidRPr="006001F3" w:rsidRDefault="009B2C94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B2C94" w:rsidRPr="006001F3" w:rsidRDefault="009B2C94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B2C94" w:rsidRPr="006001F3" w:rsidRDefault="009B2C9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B2C94" w:rsidRPr="006001F3" w:rsidRDefault="009B2C9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B2C94" w:rsidRPr="006001F3" w:rsidRDefault="009B2C9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B2C94" w:rsidRPr="006001F3" w:rsidRDefault="00BC1EE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C1EE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9B2C94" w:rsidRPr="006001F3" w:rsidRDefault="009B2C94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B2C94" w:rsidRPr="006001F3" w:rsidRDefault="009B2C94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B2C94" w:rsidRPr="00DE7C1F" w:rsidRDefault="009B2C94" w:rsidP="00501381">
    <w:pPr>
      <w:pStyle w:val="a3"/>
      <w:rPr>
        <w:lang w:val="en-GB"/>
      </w:rPr>
    </w:pPr>
  </w:p>
  <w:p w:rsidR="009B2C94" w:rsidRDefault="009B2C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31E4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6FF5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6EA8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6F7B3A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3DB1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D2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2C94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200E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1EED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46C7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12A8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63969-B0A5-49CC-AD6D-FDF2290A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281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2019-08-20T10:35:00Z</cp:lastPrinted>
  <dcterms:created xsi:type="dcterms:W3CDTF">2019-08-20T09:13:00Z</dcterms:created>
  <dcterms:modified xsi:type="dcterms:W3CDTF">2019-08-21T06:28:00Z</dcterms:modified>
</cp:coreProperties>
</file>