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9E6804" w:rsidRPr="00E02E96">
        <w:t>22</w:t>
      </w:r>
      <w:r w:rsidR="006266A4">
        <w:t>/</w:t>
      </w:r>
      <w:r w:rsidR="00D41F83">
        <w:t>1</w:t>
      </w:r>
      <w:r w:rsidR="006266A4">
        <w:t>/201</w:t>
      </w:r>
      <w:r w:rsidR="00D41F83">
        <w:t>9</w:t>
      </w:r>
    </w:p>
    <w:p w:rsidR="00D41F83" w:rsidRDefault="00DE6DBE" w:rsidP="0065731D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271D99">
        <w:t>1137</w:t>
      </w:r>
      <w:r w:rsidR="007672A8" w:rsidRPr="00C12174">
        <w:t xml:space="preserve"> </w:t>
      </w:r>
    </w:p>
    <w:p w:rsidR="00D41F83" w:rsidRPr="0065731D" w:rsidRDefault="00D41F83" w:rsidP="00D41F83">
      <w:pPr>
        <w:spacing w:line="360" w:lineRule="auto"/>
        <w:jc w:val="center"/>
        <w:rPr>
          <w:sz w:val="22"/>
          <w:szCs w:val="22"/>
        </w:rPr>
      </w:pPr>
      <w:r w:rsidRPr="0065731D">
        <w:rPr>
          <w:sz w:val="22"/>
          <w:szCs w:val="22"/>
        </w:rPr>
        <w:t>ΔΕΛΤΙΟ ΤΥΠΟΥ</w:t>
      </w:r>
    </w:p>
    <w:p w:rsidR="00D41F83" w:rsidRPr="0065731D" w:rsidRDefault="00D41F83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Το οικονομικό χάλι των Νοσοκομείων</w:t>
      </w:r>
    </w:p>
    <w:p w:rsidR="00D41F83" w:rsidRPr="0065731D" w:rsidRDefault="00D41F83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Παρά ταύτα δίδονται δωράκια στις φαρμακευτικές εταιρείες. Ούτε ένα ευρώ πρόστιμο από την Επιτροπή Ανταγωνισμού στις Φαρμακευτικές Εταιρείες.</w:t>
      </w:r>
    </w:p>
    <w:p w:rsidR="00EF0096" w:rsidRPr="0065731D" w:rsidRDefault="00E02E96" w:rsidP="00E02E96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Το έτος 2</w:t>
      </w:r>
      <w:r w:rsidR="009E6804" w:rsidRPr="0065731D">
        <w:rPr>
          <w:b/>
          <w:sz w:val="22"/>
          <w:szCs w:val="22"/>
        </w:rPr>
        <w:t xml:space="preserve">018 </w:t>
      </w:r>
      <w:r w:rsidRPr="0065731D">
        <w:rPr>
          <w:b/>
          <w:sz w:val="22"/>
          <w:szCs w:val="22"/>
        </w:rPr>
        <w:t>αποχώρησαν  15</w:t>
      </w:r>
      <w:r w:rsidR="009E6804" w:rsidRPr="0065731D">
        <w:rPr>
          <w:b/>
          <w:sz w:val="22"/>
          <w:szCs w:val="22"/>
        </w:rPr>
        <w:t xml:space="preserve">00 </w:t>
      </w:r>
      <w:r w:rsidRPr="0065731D">
        <w:rPr>
          <w:b/>
          <w:sz w:val="22"/>
          <w:szCs w:val="22"/>
        </w:rPr>
        <w:t xml:space="preserve">εκ των οποίων 1200 </w:t>
      </w:r>
      <w:r w:rsidR="009E6804" w:rsidRPr="0065731D">
        <w:rPr>
          <w:b/>
          <w:sz w:val="22"/>
          <w:szCs w:val="22"/>
        </w:rPr>
        <w:t>Νοσηλευτές και λοιποί επαγγελματίες υγείας, 300 γιατροί λόγω ορίου ηλικίας (67 ετών)</w:t>
      </w:r>
      <w:r w:rsidRPr="0065731D">
        <w:rPr>
          <w:b/>
          <w:sz w:val="22"/>
          <w:szCs w:val="22"/>
        </w:rPr>
        <w:t>και έ</w:t>
      </w:r>
      <w:r w:rsidR="009E6804" w:rsidRPr="0065731D">
        <w:rPr>
          <w:b/>
          <w:sz w:val="22"/>
          <w:szCs w:val="22"/>
        </w:rPr>
        <w:t xml:space="preserve">κλεισε χωρίς καμία πρόσληψη μόνιμου προσωπικού </w:t>
      </w:r>
    </w:p>
    <w:p w:rsidR="00D41F83" w:rsidRPr="0065731D" w:rsidRDefault="00D41F83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</w:p>
    <w:p w:rsidR="00D41F83" w:rsidRPr="0065731D" w:rsidRDefault="00D41F83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sz w:val="22"/>
          <w:szCs w:val="22"/>
        </w:rPr>
        <w:t xml:space="preserve">Ο </w:t>
      </w:r>
      <w:proofErr w:type="spellStart"/>
      <w:r w:rsidRPr="0065731D">
        <w:rPr>
          <w:sz w:val="22"/>
          <w:szCs w:val="22"/>
        </w:rPr>
        <w:t>Πολάκης</w:t>
      </w:r>
      <w:proofErr w:type="spellEnd"/>
      <w:r w:rsidRPr="0065731D">
        <w:rPr>
          <w:sz w:val="22"/>
          <w:szCs w:val="22"/>
        </w:rPr>
        <w:t xml:space="preserve"> ισχυρίζεται ότι δίνει λεφτά </w:t>
      </w:r>
      <w:r w:rsidR="009E6804" w:rsidRPr="0065731D">
        <w:rPr>
          <w:sz w:val="22"/>
          <w:szCs w:val="22"/>
        </w:rPr>
        <w:t xml:space="preserve">και προσωπικού </w:t>
      </w:r>
      <w:r w:rsidRPr="0065731D">
        <w:rPr>
          <w:sz w:val="22"/>
          <w:szCs w:val="22"/>
        </w:rPr>
        <w:t>με το τσουβάλι στα Νοσοκομεία. Τα στοιχεία του Προϋπολ</w:t>
      </w:r>
      <w:r w:rsidR="00BD3E0B" w:rsidRPr="0065731D">
        <w:rPr>
          <w:sz w:val="22"/>
          <w:szCs w:val="22"/>
        </w:rPr>
        <w:t>ογισμού της ίδιας της κυβέρνησής</w:t>
      </w:r>
      <w:r w:rsidRPr="0065731D">
        <w:rPr>
          <w:sz w:val="22"/>
          <w:szCs w:val="22"/>
        </w:rPr>
        <w:t xml:space="preserve"> του τον διαψεύδουν!!! </w:t>
      </w:r>
      <w:r w:rsidRPr="0065731D">
        <w:rPr>
          <w:b/>
          <w:sz w:val="22"/>
          <w:szCs w:val="22"/>
        </w:rPr>
        <w:t xml:space="preserve">Το έτος 2018 τα Νοσοκομεία έλαβαν 786 </w:t>
      </w:r>
      <w:proofErr w:type="spellStart"/>
      <w:r w:rsidRPr="0065731D">
        <w:rPr>
          <w:b/>
          <w:sz w:val="22"/>
          <w:szCs w:val="22"/>
        </w:rPr>
        <w:t>εκ.ευρώ</w:t>
      </w:r>
      <w:proofErr w:type="spellEnd"/>
      <w:r w:rsidRPr="0065731D">
        <w:rPr>
          <w:b/>
          <w:sz w:val="22"/>
          <w:szCs w:val="22"/>
        </w:rPr>
        <w:t xml:space="preserve"> από τον Κρατικό Προϋπολογισμό (κοινοποιούμε).</w:t>
      </w:r>
    </w:p>
    <w:p w:rsidR="00D41F83" w:rsidRPr="0065731D" w:rsidRDefault="00D41F83" w:rsidP="00D41F83">
      <w:pPr>
        <w:spacing w:line="360" w:lineRule="auto"/>
        <w:ind w:firstLine="720"/>
        <w:jc w:val="both"/>
        <w:rPr>
          <w:sz w:val="22"/>
          <w:szCs w:val="22"/>
        </w:rPr>
      </w:pPr>
      <w:r w:rsidRPr="0065731D">
        <w:rPr>
          <w:sz w:val="22"/>
          <w:szCs w:val="22"/>
        </w:rPr>
        <w:t>Στον Προϋπολογισμό του ΕΟΠΥΥ είναι εγγεγραμμένα προς τα Νοσοκομεία 737εκ.ευρώ</w:t>
      </w:r>
      <w:r w:rsidR="000E3216" w:rsidRPr="0065731D">
        <w:rPr>
          <w:sz w:val="22"/>
          <w:szCs w:val="22"/>
        </w:rPr>
        <w:t xml:space="preserve"> (κοινοποιούμε)</w:t>
      </w:r>
      <w:r w:rsidRPr="0065731D">
        <w:rPr>
          <w:sz w:val="22"/>
          <w:szCs w:val="22"/>
        </w:rPr>
        <w:t>. Έως τώρα εκταμιεύθηκαν 537εκ.ευρώ</w:t>
      </w:r>
      <w:r w:rsidR="00BD3E0B" w:rsidRPr="0065731D">
        <w:rPr>
          <w:sz w:val="22"/>
          <w:szCs w:val="22"/>
        </w:rPr>
        <w:t xml:space="preserve"> (στοιχεία ΕΟΠΥΥ)</w:t>
      </w:r>
      <w:r w:rsidRPr="0065731D">
        <w:rPr>
          <w:sz w:val="22"/>
          <w:szCs w:val="22"/>
        </w:rPr>
        <w:t>.</w:t>
      </w:r>
    </w:p>
    <w:p w:rsidR="00D41F83" w:rsidRPr="0065731D" w:rsidRDefault="00D41F83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sz w:val="22"/>
          <w:szCs w:val="22"/>
        </w:rPr>
        <w:t xml:space="preserve">Στο σύνολο τα Νοσοκομεία έλαβαν έως τώρα 1.323δις ευρώ </w:t>
      </w:r>
      <w:r w:rsidR="00CF5CA2" w:rsidRPr="0065731D">
        <w:rPr>
          <w:sz w:val="22"/>
          <w:szCs w:val="22"/>
        </w:rPr>
        <w:t xml:space="preserve">για το έτος 2018 </w:t>
      </w:r>
      <w:r w:rsidRPr="0065731D">
        <w:rPr>
          <w:sz w:val="22"/>
          <w:szCs w:val="22"/>
        </w:rPr>
        <w:t xml:space="preserve">και </w:t>
      </w:r>
      <w:r w:rsidR="00BD3E0B" w:rsidRPr="0065731D">
        <w:rPr>
          <w:sz w:val="22"/>
          <w:szCs w:val="22"/>
        </w:rPr>
        <w:t>πιθανολογείται</w:t>
      </w:r>
      <w:r w:rsidRPr="0065731D">
        <w:rPr>
          <w:sz w:val="22"/>
          <w:szCs w:val="22"/>
        </w:rPr>
        <w:t xml:space="preserve"> να φθάσουν 1.523διςευρώ</w:t>
      </w:r>
      <w:r w:rsidR="00CF5CA2" w:rsidRPr="0065731D">
        <w:rPr>
          <w:sz w:val="22"/>
          <w:szCs w:val="22"/>
        </w:rPr>
        <w:t xml:space="preserve">, εάν εκταμιευθούν το σύνολο των εγγεγραμμένων </w:t>
      </w:r>
      <w:r w:rsidR="00EF0096" w:rsidRPr="0065731D">
        <w:rPr>
          <w:sz w:val="22"/>
          <w:szCs w:val="22"/>
        </w:rPr>
        <w:t xml:space="preserve">χρημάτων </w:t>
      </w:r>
      <w:r w:rsidR="00CF5CA2" w:rsidRPr="0065731D">
        <w:rPr>
          <w:sz w:val="22"/>
          <w:szCs w:val="22"/>
        </w:rPr>
        <w:t xml:space="preserve">στο προϋπολογισμό </w:t>
      </w:r>
      <w:r w:rsidR="00EF0096" w:rsidRPr="0065731D">
        <w:rPr>
          <w:sz w:val="22"/>
          <w:szCs w:val="22"/>
        </w:rPr>
        <w:t>του</w:t>
      </w:r>
      <w:r w:rsidR="00CF5CA2" w:rsidRPr="0065731D">
        <w:rPr>
          <w:sz w:val="22"/>
          <w:szCs w:val="22"/>
        </w:rPr>
        <w:t xml:space="preserve"> ΕΟΠΥΥ</w:t>
      </w:r>
      <w:r w:rsidRPr="0065731D">
        <w:rPr>
          <w:sz w:val="22"/>
          <w:szCs w:val="22"/>
        </w:rPr>
        <w:t xml:space="preserve">. </w:t>
      </w:r>
      <w:r w:rsidR="00BD3E0B" w:rsidRPr="0065731D">
        <w:rPr>
          <w:sz w:val="22"/>
          <w:szCs w:val="22"/>
        </w:rPr>
        <w:t>Η κυβέρνηση ως ισοδύναμο μέτρο</w:t>
      </w:r>
      <w:r w:rsidRPr="0065731D">
        <w:rPr>
          <w:sz w:val="22"/>
          <w:szCs w:val="22"/>
        </w:rPr>
        <w:t xml:space="preserve"> για την δωρεάν περίθαλψη των ανασφάλιστων </w:t>
      </w:r>
      <w:r w:rsidR="00BD3E0B" w:rsidRPr="0065731D">
        <w:rPr>
          <w:sz w:val="22"/>
          <w:szCs w:val="22"/>
        </w:rPr>
        <w:t xml:space="preserve">αύξησε την εισφορά </w:t>
      </w:r>
      <w:r w:rsidR="00EF0096" w:rsidRPr="0065731D">
        <w:rPr>
          <w:sz w:val="22"/>
          <w:szCs w:val="22"/>
        </w:rPr>
        <w:t>της</w:t>
      </w:r>
      <w:r w:rsidRPr="0065731D">
        <w:rPr>
          <w:sz w:val="22"/>
          <w:szCs w:val="22"/>
        </w:rPr>
        <w:t xml:space="preserve"> υγειονομικ</w:t>
      </w:r>
      <w:r w:rsidR="00BD3E0B" w:rsidRPr="0065731D">
        <w:rPr>
          <w:sz w:val="22"/>
          <w:szCs w:val="22"/>
        </w:rPr>
        <w:t>ή</w:t>
      </w:r>
      <w:r w:rsidR="00EF0096" w:rsidRPr="0065731D">
        <w:rPr>
          <w:sz w:val="22"/>
          <w:szCs w:val="22"/>
        </w:rPr>
        <w:t>ς</w:t>
      </w:r>
      <w:r w:rsidRPr="0065731D">
        <w:rPr>
          <w:sz w:val="22"/>
          <w:szCs w:val="22"/>
        </w:rPr>
        <w:t xml:space="preserve"> περίθαλψη</w:t>
      </w:r>
      <w:r w:rsidR="00EF0096" w:rsidRPr="0065731D">
        <w:rPr>
          <w:sz w:val="22"/>
          <w:szCs w:val="22"/>
        </w:rPr>
        <w:t>ς στο</w:t>
      </w:r>
      <w:r w:rsidRPr="0065731D">
        <w:rPr>
          <w:sz w:val="22"/>
          <w:szCs w:val="22"/>
        </w:rPr>
        <w:t xml:space="preserve"> </w:t>
      </w:r>
      <w:r w:rsidR="00EF0096" w:rsidRPr="0065731D">
        <w:rPr>
          <w:sz w:val="22"/>
          <w:szCs w:val="22"/>
        </w:rPr>
        <w:t>6</w:t>
      </w:r>
      <w:r w:rsidRPr="0065731D">
        <w:rPr>
          <w:sz w:val="22"/>
          <w:szCs w:val="22"/>
        </w:rPr>
        <w:t>%</w:t>
      </w:r>
      <w:r w:rsidR="00BD3E0B" w:rsidRPr="0065731D">
        <w:rPr>
          <w:sz w:val="22"/>
          <w:szCs w:val="22"/>
        </w:rPr>
        <w:t>. Εξ αυτού του μέτρου</w:t>
      </w:r>
      <w:r w:rsidRPr="0065731D">
        <w:rPr>
          <w:sz w:val="22"/>
          <w:szCs w:val="22"/>
        </w:rPr>
        <w:t xml:space="preserve"> </w:t>
      </w:r>
      <w:r w:rsidR="000E3216" w:rsidRPr="0065731D">
        <w:rPr>
          <w:sz w:val="22"/>
          <w:szCs w:val="22"/>
        </w:rPr>
        <w:t>ο ΕΟΠΥΥ</w:t>
      </w:r>
      <w:r w:rsidR="00EF0096" w:rsidRPr="0065731D">
        <w:rPr>
          <w:sz w:val="22"/>
          <w:szCs w:val="22"/>
        </w:rPr>
        <w:t xml:space="preserve"> </w:t>
      </w:r>
      <w:r w:rsidRPr="0065731D">
        <w:rPr>
          <w:sz w:val="22"/>
          <w:szCs w:val="22"/>
        </w:rPr>
        <w:t xml:space="preserve">λαμβάνει από τις τσέπες μας 800εκ.ευρώ κατ’ έτος. Ούτε </w:t>
      </w:r>
      <w:r w:rsidR="00BD3E0B" w:rsidRPr="0065731D">
        <w:rPr>
          <w:sz w:val="22"/>
          <w:szCs w:val="22"/>
        </w:rPr>
        <w:t xml:space="preserve">τα εν λόγω ποσά </w:t>
      </w:r>
      <w:r w:rsidRPr="0065731D">
        <w:rPr>
          <w:sz w:val="22"/>
          <w:szCs w:val="22"/>
        </w:rPr>
        <w:t>δεν δί</w:t>
      </w:r>
      <w:r w:rsidR="00234F8D" w:rsidRPr="0065731D">
        <w:rPr>
          <w:sz w:val="22"/>
          <w:szCs w:val="22"/>
        </w:rPr>
        <w:t xml:space="preserve">δονται </w:t>
      </w:r>
      <w:r w:rsidRPr="0065731D">
        <w:rPr>
          <w:sz w:val="22"/>
          <w:szCs w:val="22"/>
        </w:rPr>
        <w:t>στα Νοσοκομεία</w:t>
      </w:r>
      <w:r w:rsidR="00234F8D" w:rsidRPr="0065731D">
        <w:rPr>
          <w:sz w:val="22"/>
          <w:szCs w:val="22"/>
        </w:rPr>
        <w:t>, παρότι η ζήτηση αυξήθηκε κατά πολύ</w:t>
      </w:r>
      <w:r w:rsidRPr="0065731D">
        <w:rPr>
          <w:sz w:val="22"/>
          <w:szCs w:val="22"/>
        </w:rPr>
        <w:t xml:space="preserve">. </w:t>
      </w:r>
      <w:r w:rsidRPr="0065731D">
        <w:rPr>
          <w:b/>
          <w:sz w:val="22"/>
          <w:szCs w:val="22"/>
        </w:rPr>
        <w:t>Οι ληξιπρόθεσμες υποχρεώσεις των Νοσοκομείων τέλο</w:t>
      </w:r>
      <w:r w:rsidR="00234F8D" w:rsidRPr="0065731D">
        <w:rPr>
          <w:b/>
          <w:sz w:val="22"/>
          <w:szCs w:val="22"/>
        </w:rPr>
        <w:t>υ</w:t>
      </w:r>
      <w:r w:rsidRPr="0065731D">
        <w:rPr>
          <w:b/>
          <w:sz w:val="22"/>
          <w:szCs w:val="22"/>
        </w:rPr>
        <w:t xml:space="preserve">ς του έτους </w:t>
      </w:r>
      <w:r w:rsidR="00234F8D" w:rsidRPr="0065731D">
        <w:rPr>
          <w:b/>
          <w:sz w:val="22"/>
          <w:szCs w:val="22"/>
        </w:rPr>
        <w:t>είναι</w:t>
      </w:r>
      <w:r w:rsidRPr="0065731D">
        <w:rPr>
          <w:b/>
          <w:sz w:val="22"/>
          <w:szCs w:val="22"/>
        </w:rPr>
        <w:t xml:space="preserve"> 800εκ.ευρώ</w:t>
      </w:r>
      <w:r w:rsidRPr="0065731D">
        <w:rPr>
          <w:sz w:val="22"/>
          <w:szCs w:val="22"/>
        </w:rPr>
        <w:t>.</w:t>
      </w:r>
      <w:r w:rsidR="006E1499" w:rsidRPr="0065731D">
        <w:rPr>
          <w:sz w:val="22"/>
          <w:szCs w:val="22"/>
        </w:rPr>
        <w:t xml:space="preserve">Το Δεκέμβριου του έτους 2017 οι ληξιπρόθεσμες οφειλές των Νοσοκομείων ήταν 299εκ.ευρώ (υποχρέωση για να κλείσει η Αξιολόγηση). </w:t>
      </w:r>
      <w:r w:rsidR="006E1499" w:rsidRPr="0065731D">
        <w:rPr>
          <w:b/>
          <w:sz w:val="22"/>
          <w:szCs w:val="22"/>
        </w:rPr>
        <w:t>Τον Νοέμβριο του έτους 2018 οι βεβαιωμένες ληξιπρόθεσμες οφειλές των Νοσοκομείων ήταν 482εκ.ευρώ (κοινοποιούμε).</w:t>
      </w:r>
    </w:p>
    <w:p w:rsidR="003C3201" w:rsidRPr="0065731D" w:rsidRDefault="00234F8D" w:rsidP="00D41F83">
      <w:pPr>
        <w:spacing w:line="360" w:lineRule="auto"/>
        <w:ind w:firstLine="720"/>
        <w:jc w:val="both"/>
        <w:rPr>
          <w:sz w:val="22"/>
          <w:szCs w:val="22"/>
        </w:rPr>
      </w:pPr>
      <w:r w:rsidRPr="0065731D">
        <w:rPr>
          <w:sz w:val="22"/>
          <w:szCs w:val="22"/>
        </w:rPr>
        <w:t xml:space="preserve">Η χρηματοδότηση των </w:t>
      </w:r>
      <w:r w:rsidR="00D41F83" w:rsidRPr="0065731D">
        <w:rPr>
          <w:sz w:val="22"/>
          <w:szCs w:val="22"/>
        </w:rPr>
        <w:t>Νοσοκομεί</w:t>
      </w:r>
      <w:r w:rsidRPr="0065731D">
        <w:rPr>
          <w:sz w:val="22"/>
          <w:szCs w:val="22"/>
        </w:rPr>
        <w:t>ων</w:t>
      </w:r>
      <w:r w:rsidR="00D41F83" w:rsidRPr="0065731D">
        <w:rPr>
          <w:sz w:val="22"/>
          <w:szCs w:val="22"/>
        </w:rPr>
        <w:t xml:space="preserve"> το έτος 2014 </w:t>
      </w:r>
      <w:r w:rsidRPr="0065731D">
        <w:rPr>
          <w:sz w:val="22"/>
          <w:szCs w:val="22"/>
        </w:rPr>
        <w:t xml:space="preserve"> ήταν</w:t>
      </w:r>
      <w:r w:rsidR="00D41F83" w:rsidRPr="0065731D">
        <w:rPr>
          <w:sz w:val="22"/>
          <w:szCs w:val="22"/>
        </w:rPr>
        <w:t xml:space="preserve"> 1.500διςευρώ και </w:t>
      </w:r>
      <w:r w:rsidRPr="0065731D">
        <w:rPr>
          <w:sz w:val="22"/>
          <w:szCs w:val="22"/>
        </w:rPr>
        <w:t xml:space="preserve">εισέπραξαν </w:t>
      </w:r>
      <w:r w:rsidR="00D41F83" w:rsidRPr="0065731D">
        <w:rPr>
          <w:sz w:val="22"/>
          <w:szCs w:val="22"/>
        </w:rPr>
        <w:t>από τα ασφαλιστικά ταμεία</w:t>
      </w:r>
      <w:r w:rsidRPr="0065731D">
        <w:rPr>
          <w:sz w:val="22"/>
          <w:szCs w:val="22"/>
        </w:rPr>
        <w:t xml:space="preserve"> με πρωτοβουλία των υπηρεσιών άνω των 200εκ.ευρώ</w:t>
      </w:r>
      <w:r w:rsidR="00D41F83" w:rsidRPr="0065731D">
        <w:rPr>
          <w:sz w:val="22"/>
          <w:szCs w:val="22"/>
        </w:rPr>
        <w:t xml:space="preserve">. </w:t>
      </w:r>
      <w:r w:rsidR="00D41F83" w:rsidRPr="0065731D">
        <w:rPr>
          <w:b/>
          <w:sz w:val="22"/>
          <w:szCs w:val="22"/>
        </w:rPr>
        <w:t>Η κρατική χρηματοδότηση εφέτος θα διαμορφωθεί με βάση τον προϋπολογισμό που ψηφίστηκε στα</w:t>
      </w:r>
      <w:r w:rsidR="003C3201" w:rsidRPr="0065731D">
        <w:rPr>
          <w:b/>
          <w:sz w:val="22"/>
          <w:szCs w:val="22"/>
        </w:rPr>
        <w:t xml:space="preserve"> 949εκ.ευρώ</w:t>
      </w:r>
      <w:r w:rsidR="003C3201" w:rsidRPr="0065731D">
        <w:rPr>
          <w:sz w:val="22"/>
          <w:szCs w:val="22"/>
        </w:rPr>
        <w:t xml:space="preserve">. </w:t>
      </w:r>
      <w:r w:rsidRPr="0065731D">
        <w:rPr>
          <w:sz w:val="22"/>
          <w:szCs w:val="22"/>
        </w:rPr>
        <w:t>Ό</w:t>
      </w:r>
      <w:r w:rsidR="003C3201" w:rsidRPr="0065731D">
        <w:rPr>
          <w:sz w:val="22"/>
          <w:szCs w:val="22"/>
        </w:rPr>
        <w:t xml:space="preserve">μως αυτό διόλου </w:t>
      </w:r>
      <w:r w:rsidR="00CF5CA2" w:rsidRPr="0065731D">
        <w:rPr>
          <w:sz w:val="22"/>
          <w:szCs w:val="22"/>
        </w:rPr>
        <w:t xml:space="preserve">δεν </w:t>
      </w:r>
      <w:r w:rsidR="003C3201" w:rsidRPr="0065731D">
        <w:rPr>
          <w:sz w:val="22"/>
          <w:szCs w:val="22"/>
        </w:rPr>
        <w:t xml:space="preserve">θα βελτιώσει τις παρεχόμενες υπηρεσίες. </w:t>
      </w:r>
    </w:p>
    <w:p w:rsidR="00D41F83" w:rsidRPr="0065731D" w:rsidRDefault="003C3201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 xml:space="preserve">208εκ.ευρώ </w:t>
      </w:r>
      <w:r w:rsidR="00CF5CA2" w:rsidRPr="0065731D">
        <w:rPr>
          <w:b/>
          <w:sz w:val="22"/>
          <w:szCs w:val="22"/>
        </w:rPr>
        <w:t>εξ’ αυτών αφορούν την</w:t>
      </w:r>
      <w:r w:rsidR="00234F8D" w:rsidRPr="0065731D">
        <w:rPr>
          <w:b/>
          <w:sz w:val="22"/>
          <w:szCs w:val="22"/>
        </w:rPr>
        <w:t xml:space="preserve"> αύξηση</w:t>
      </w:r>
      <w:r w:rsidR="00CF5CA2" w:rsidRPr="0065731D">
        <w:rPr>
          <w:b/>
          <w:sz w:val="22"/>
          <w:szCs w:val="22"/>
        </w:rPr>
        <w:t xml:space="preserve"> στον προϋπολογισμό</w:t>
      </w:r>
      <w:r w:rsidR="00234F8D" w:rsidRPr="0065731D">
        <w:rPr>
          <w:b/>
          <w:sz w:val="22"/>
          <w:szCs w:val="22"/>
        </w:rPr>
        <w:t xml:space="preserve"> της φαρμακευτικής δαπάνης και θα καταλήξει ως</w:t>
      </w:r>
      <w:r w:rsidRPr="0065731D">
        <w:rPr>
          <w:b/>
          <w:sz w:val="22"/>
          <w:szCs w:val="22"/>
        </w:rPr>
        <w:t xml:space="preserve"> δώρο στις φαρμακευτικές εταιρείες.</w:t>
      </w:r>
      <w:r w:rsidR="00D41F83" w:rsidRPr="0065731D">
        <w:rPr>
          <w:b/>
          <w:sz w:val="22"/>
          <w:szCs w:val="22"/>
        </w:rPr>
        <w:t xml:space="preserve"> </w:t>
      </w:r>
    </w:p>
    <w:p w:rsidR="003C3201" w:rsidRPr="0065731D" w:rsidRDefault="003C3201" w:rsidP="00D41F83">
      <w:pPr>
        <w:spacing w:line="360" w:lineRule="auto"/>
        <w:ind w:firstLine="720"/>
        <w:jc w:val="both"/>
        <w:rPr>
          <w:sz w:val="22"/>
          <w:szCs w:val="22"/>
        </w:rPr>
      </w:pPr>
      <w:r w:rsidRPr="0065731D">
        <w:rPr>
          <w:b/>
          <w:sz w:val="22"/>
          <w:szCs w:val="22"/>
        </w:rPr>
        <w:lastRenderedPageBreak/>
        <w:t>Το έτος 2018 η προϋπολογισθείσα φαρμακευτική δαπάνη των Νοσοκομείων ήταν 530εκ.ευρώ. Υπήρξε υπέρβαση παρά τις τεράστιες ελλείψεις που αντιμετ</w:t>
      </w:r>
      <w:r w:rsidR="00234F8D" w:rsidRPr="0065731D">
        <w:rPr>
          <w:b/>
          <w:sz w:val="22"/>
          <w:szCs w:val="22"/>
        </w:rPr>
        <w:t>ώπισαν</w:t>
      </w:r>
      <w:r w:rsidRPr="0065731D">
        <w:rPr>
          <w:b/>
          <w:sz w:val="22"/>
          <w:szCs w:val="22"/>
        </w:rPr>
        <w:t xml:space="preserve"> τα Νοσοκομεία </w:t>
      </w:r>
      <w:r w:rsidR="00234F8D" w:rsidRPr="0065731D">
        <w:rPr>
          <w:b/>
          <w:sz w:val="22"/>
          <w:szCs w:val="22"/>
        </w:rPr>
        <w:t>(</w:t>
      </w:r>
      <w:r w:rsidRPr="0065731D">
        <w:rPr>
          <w:b/>
          <w:sz w:val="22"/>
          <w:szCs w:val="22"/>
        </w:rPr>
        <w:t xml:space="preserve">ειδικά σε </w:t>
      </w:r>
      <w:proofErr w:type="spellStart"/>
      <w:r w:rsidRPr="0065731D">
        <w:rPr>
          <w:b/>
          <w:sz w:val="22"/>
          <w:szCs w:val="22"/>
        </w:rPr>
        <w:t>χημειοθεραπευτικά</w:t>
      </w:r>
      <w:proofErr w:type="spellEnd"/>
      <w:r w:rsidRPr="0065731D">
        <w:rPr>
          <w:b/>
          <w:sz w:val="22"/>
          <w:szCs w:val="22"/>
        </w:rPr>
        <w:t xml:space="preserve"> φάρμακα</w:t>
      </w:r>
      <w:r w:rsidR="00234F8D" w:rsidRPr="0065731D">
        <w:rPr>
          <w:b/>
          <w:sz w:val="22"/>
          <w:szCs w:val="22"/>
        </w:rPr>
        <w:t>)</w:t>
      </w:r>
      <w:r w:rsidRPr="0065731D">
        <w:rPr>
          <w:b/>
          <w:sz w:val="22"/>
          <w:szCs w:val="22"/>
        </w:rPr>
        <w:t xml:space="preserve"> 240εκ.ευρώ</w:t>
      </w:r>
      <w:r w:rsidRPr="0065731D">
        <w:rPr>
          <w:sz w:val="22"/>
          <w:szCs w:val="22"/>
        </w:rPr>
        <w:t>.</w:t>
      </w:r>
    </w:p>
    <w:p w:rsidR="003C3201" w:rsidRPr="0065731D" w:rsidRDefault="003C3201" w:rsidP="00D41F83">
      <w:pPr>
        <w:spacing w:line="360" w:lineRule="auto"/>
        <w:ind w:firstLine="720"/>
        <w:jc w:val="both"/>
        <w:rPr>
          <w:sz w:val="22"/>
          <w:szCs w:val="22"/>
        </w:rPr>
      </w:pPr>
      <w:r w:rsidRPr="0065731D">
        <w:rPr>
          <w:sz w:val="22"/>
          <w:szCs w:val="22"/>
        </w:rPr>
        <w:t xml:space="preserve">Τα </w:t>
      </w:r>
      <w:r w:rsidR="000E3216" w:rsidRPr="0065731D">
        <w:rPr>
          <w:sz w:val="22"/>
          <w:szCs w:val="22"/>
        </w:rPr>
        <w:t xml:space="preserve">240εκ.ευρώ </w:t>
      </w:r>
      <w:r w:rsidR="00CF5CA2" w:rsidRPr="0065731D">
        <w:rPr>
          <w:sz w:val="22"/>
          <w:szCs w:val="22"/>
        </w:rPr>
        <w:t>χρεώθηκαν</w:t>
      </w:r>
      <w:r w:rsidRPr="0065731D">
        <w:rPr>
          <w:sz w:val="22"/>
          <w:szCs w:val="22"/>
        </w:rPr>
        <w:t xml:space="preserve"> οι φαρμακευτικές εταιρείες με το σύστημα </w:t>
      </w:r>
      <w:r w:rsidR="000E3216" w:rsidRPr="0065731D">
        <w:rPr>
          <w:sz w:val="22"/>
          <w:szCs w:val="22"/>
        </w:rPr>
        <w:t xml:space="preserve">επιστροφών </w:t>
      </w:r>
      <w:r w:rsidR="006E1499" w:rsidRPr="0065731D">
        <w:rPr>
          <w:sz w:val="22"/>
          <w:szCs w:val="22"/>
        </w:rPr>
        <w:t>(</w:t>
      </w:r>
      <w:proofErr w:type="spellStart"/>
      <w:r w:rsidR="006E1499" w:rsidRPr="0065731D">
        <w:rPr>
          <w:sz w:val="22"/>
          <w:szCs w:val="22"/>
          <w:lang w:val="en-US"/>
        </w:rPr>
        <w:t>clawback</w:t>
      </w:r>
      <w:proofErr w:type="spellEnd"/>
      <w:r w:rsidR="006E1499" w:rsidRPr="0065731D">
        <w:rPr>
          <w:sz w:val="22"/>
          <w:szCs w:val="22"/>
        </w:rPr>
        <w:t xml:space="preserve"> και </w:t>
      </w:r>
      <w:r w:rsidR="006E1499" w:rsidRPr="0065731D">
        <w:rPr>
          <w:sz w:val="22"/>
          <w:szCs w:val="22"/>
          <w:lang w:val="en-US"/>
        </w:rPr>
        <w:t>rebate</w:t>
      </w:r>
      <w:r w:rsidR="006E1499" w:rsidRPr="0065731D">
        <w:rPr>
          <w:sz w:val="22"/>
          <w:szCs w:val="22"/>
        </w:rPr>
        <w:t>)</w:t>
      </w:r>
      <w:r w:rsidRPr="0065731D">
        <w:rPr>
          <w:sz w:val="22"/>
          <w:szCs w:val="22"/>
        </w:rPr>
        <w:t xml:space="preserve">. Εφέτος </w:t>
      </w:r>
      <w:r w:rsidR="000E3216" w:rsidRPr="0065731D">
        <w:rPr>
          <w:sz w:val="22"/>
          <w:szCs w:val="22"/>
        </w:rPr>
        <w:t>θα εγγραφεί</w:t>
      </w:r>
      <w:r w:rsidR="006E1499" w:rsidRPr="0065731D">
        <w:rPr>
          <w:sz w:val="22"/>
          <w:szCs w:val="22"/>
        </w:rPr>
        <w:t xml:space="preserve"> </w:t>
      </w:r>
      <w:r w:rsidRPr="0065731D">
        <w:rPr>
          <w:sz w:val="22"/>
          <w:szCs w:val="22"/>
        </w:rPr>
        <w:t>στο</w:t>
      </w:r>
      <w:r w:rsidR="006E1499" w:rsidRPr="0065731D">
        <w:rPr>
          <w:sz w:val="22"/>
          <w:szCs w:val="22"/>
        </w:rPr>
        <w:t>υς</w:t>
      </w:r>
      <w:r w:rsidRPr="0065731D">
        <w:rPr>
          <w:sz w:val="22"/>
          <w:szCs w:val="22"/>
        </w:rPr>
        <w:t xml:space="preserve"> προϋπολογισμ</w:t>
      </w:r>
      <w:r w:rsidR="006E1499" w:rsidRPr="0065731D">
        <w:rPr>
          <w:sz w:val="22"/>
          <w:szCs w:val="22"/>
        </w:rPr>
        <w:t>ούς</w:t>
      </w:r>
      <w:r w:rsidRPr="0065731D">
        <w:rPr>
          <w:sz w:val="22"/>
          <w:szCs w:val="22"/>
        </w:rPr>
        <w:t xml:space="preserve"> των Νοσοκομείων φαρμα</w:t>
      </w:r>
      <w:r w:rsidR="006E1499" w:rsidRPr="0065731D">
        <w:rPr>
          <w:sz w:val="22"/>
          <w:szCs w:val="22"/>
        </w:rPr>
        <w:t>κευτική δαπάνη 738εκ.ευρώ με</w:t>
      </w:r>
      <w:r w:rsidRPr="0065731D">
        <w:rPr>
          <w:sz w:val="22"/>
          <w:szCs w:val="22"/>
        </w:rPr>
        <w:t xml:space="preserve"> ρητή εντολή καμίας υπέρβασης. </w:t>
      </w:r>
    </w:p>
    <w:p w:rsidR="003C3201" w:rsidRPr="0065731D" w:rsidRDefault="003C3201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sz w:val="22"/>
          <w:szCs w:val="22"/>
        </w:rPr>
        <w:t>Ως εκ τούτου η κ</w:t>
      </w:r>
      <w:r w:rsidR="00271D99" w:rsidRPr="0065731D">
        <w:rPr>
          <w:sz w:val="22"/>
          <w:szCs w:val="22"/>
        </w:rPr>
        <w:t>α</w:t>
      </w:r>
      <w:r w:rsidRPr="0065731D">
        <w:rPr>
          <w:sz w:val="22"/>
          <w:szCs w:val="22"/>
        </w:rPr>
        <w:t>τάσταση</w:t>
      </w:r>
      <w:r w:rsidR="00271D99" w:rsidRPr="0065731D">
        <w:rPr>
          <w:sz w:val="22"/>
          <w:szCs w:val="22"/>
        </w:rPr>
        <w:t xml:space="preserve"> </w:t>
      </w:r>
      <w:r w:rsidR="007B54FF" w:rsidRPr="0065731D">
        <w:rPr>
          <w:sz w:val="22"/>
          <w:szCs w:val="22"/>
        </w:rPr>
        <w:t xml:space="preserve">εφέτος </w:t>
      </w:r>
      <w:r w:rsidR="00271D99" w:rsidRPr="0065731D">
        <w:rPr>
          <w:sz w:val="22"/>
          <w:szCs w:val="22"/>
        </w:rPr>
        <w:t xml:space="preserve">σε φάρμακα στα Νοσοκομεία θα είναι ίδια και χειρότερη λόγω </w:t>
      </w:r>
      <w:r w:rsidR="000E3216" w:rsidRPr="0065731D">
        <w:rPr>
          <w:sz w:val="22"/>
          <w:szCs w:val="22"/>
        </w:rPr>
        <w:t xml:space="preserve">και της </w:t>
      </w:r>
      <w:r w:rsidR="00271D99" w:rsidRPr="0065731D">
        <w:rPr>
          <w:sz w:val="22"/>
          <w:szCs w:val="22"/>
        </w:rPr>
        <w:t xml:space="preserve">ανατίμησης </w:t>
      </w:r>
      <w:r w:rsidRPr="0065731D">
        <w:rPr>
          <w:sz w:val="22"/>
          <w:szCs w:val="22"/>
        </w:rPr>
        <w:t xml:space="preserve"> </w:t>
      </w:r>
      <w:r w:rsidR="00271D99" w:rsidRPr="0065731D">
        <w:rPr>
          <w:sz w:val="22"/>
          <w:szCs w:val="22"/>
        </w:rPr>
        <w:t>των φαρμάκων που προωθεί</w:t>
      </w:r>
      <w:r w:rsidR="007B54FF" w:rsidRPr="0065731D">
        <w:rPr>
          <w:sz w:val="22"/>
          <w:szCs w:val="22"/>
        </w:rPr>
        <w:t xml:space="preserve">ται. </w:t>
      </w:r>
      <w:r w:rsidR="007B54FF" w:rsidRPr="0065731D">
        <w:rPr>
          <w:b/>
          <w:sz w:val="22"/>
          <w:szCs w:val="22"/>
        </w:rPr>
        <w:t>Ο</w:t>
      </w:r>
      <w:r w:rsidR="00271D99" w:rsidRPr="0065731D">
        <w:rPr>
          <w:b/>
          <w:sz w:val="22"/>
          <w:szCs w:val="22"/>
        </w:rPr>
        <w:t xml:space="preserve">ι φαρμακευτικές </w:t>
      </w:r>
      <w:r w:rsidR="007B54FF" w:rsidRPr="0065731D">
        <w:rPr>
          <w:b/>
          <w:sz w:val="22"/>
          <w:szCs w:val="22"/>
        </w:rPr>
        <w:t xml:space="preserve">εταιρείες θα βγουν ωφελημένες </w:t>
      </w:r>
      <w:r w:rsidR="00271D99" w:rsidRPr="0065731D">
        <w:rPr>
          <w:b/>
          <w:sz w:val="22"/>
          <w:szCs w:val="22"/>
        </w:rPr>
        <w:t>240εκ.ευρώ αφού δεν θα</w:t>
      </w:r>
      <w:r w:rsidR="000E3216" w:rsidRPr="0065731D">
        <w:rPr>
          <w:b/>
          <w:sz w:val="22"/>
          <w:szCs w:val="22"/>
        </w:rPr>
        <w:t xml:space="preserve"> αναγκαστούν να </w:t>
      </w:r>
      <w:r w:rsidR="00271D99" w:rsidRPr="0065731D">
        <w:rPr>
          <w:b/>
          <w:sz w:val="22"/>
          <w:szCs w:val="22"/>
        </w:rPr>
        <w:t xml:space="preserve">επιστρέψουν ούτε ευρώ </w:t>
      </w:r>
      <w:r w:rsidR="00CB0034" w:rsidRPr="0065731D">
        <w:rPr>
          <w:b/>
          <w:sz w:val="22"/>
          <w:szCs w:val="22"/>
        </w:rPr>
        <w:t>πίσω</w:t>
      </w:r>
      <w:r w:rsidR="000E3216" w:rsidRPr="0065731D">
        <w:rPr>
          <w:b/>
          <w:sz w:val="22"/>
          <w:szCs w:val="22"/>
        </w:rPr>
        <w:t xml:space="preserve"> τέλος του έτους 2019</w:t>
      </w:r>
      <w:r w:rsidR="00CB0034" w:rsidRPr="0065731D">
        <w:rPr>
          <w:b/>
          <w:sz w:val="22"/>
          <w:szCs w:val="22"/>
        </w:rPr>
        <w:t xml:space="preserve"> όπως έκαναν πέρυσι</w:t>
      </w:r>
      <w:r w:rsidR="000E3216" w:rsidRPr="0065731D">
        <w:rPr>
          <w:b/>
          <w:sz w:val="22"/>
          <w:szCs w:val="22"/>
        </w:rPr>
        <w:t xml:space="preserve"> </w:t>
      </w:r>
      <w:r w:rsidR="00EF0096" w:rsidRPr="0065731D">
        <w:rPr>
          <w:b/>
          <w:sz w:val="22"/>
          <w:szCs w:val="22"/>
        </w:rPr>
        <w:t xml:space="preserve">με τα </w:t>
      </w:r>
      <w:r w:rsidR="000E3216" w:rsidRPr="0065731D">
        <w:rPr>
          <w:b/>
          <w:sz w:val="22"/>
          <w:szCs w:val="22"/>
        </w:rPr>
        <w:t>240εκ.ευρώ</w:t>
      </w:r>
      <w:r w:rsidR="00271D99" w:rsidRPr="0065731D">
        <w:rPr>
          <w:b/>
          <w:sz w:val="22"/>
          <w:szCs w:val="22"/>
        </w:rPr>
        <w:t>.</w:t>
      </w:r>
      <w:r w:rsidR="000E3216" w:rsidRPr="0065731D">
        <w:rPr>
          <w:b/>
          <w:sz w:val="22"/>
          <w:szCs w:val="22"/>
        </w:rPr>
        <w:t xml:space="preserve"> </w:t>
      </w:r>
      <w:r w:rsidR="00CF5CA2" w:rsidRPr="0065731D">
        <w:rPr>
          <w:b/>
          <w:sz w:val="22"/>
          <w:szCs w:val="22"/>
        </w:rPr>
        <w:t xml:space="preserve">Να το </w:t>
      </w:r>
      <w:r w:rsidR="000E3216" w:rsidRPr="0065731D">
        <w:rPr>
          <w:b/>
          <w:sz w:val="22"/>
          <w:szCs w:val="22"/>
        </w:rPr>
        <w:t>δωράκι</w:t>
      </w:r>
      <w:r w:rsidR="00CF5CA2" w:rsidRPr="0065731D">
        <w:rPr>
          <w:b/>
          <w:sz w:val="22"/>
          <w:szCs w:val="22"/>
        </w:rPr>
        <w:t xml:space="preserve"> της κυβέρνησης</w:t>
      </w:r>
      <w:r w:rsidR="000E3216" w:rsidRPr="0065731D">
        <w:rPr>
          <w:b/>
          <w:sz w:val="22"/>
          <w:szCs w:val="22"/>
        </w:rPr>
        <w:t xml:space="preserve"> στις φαρμακευτικές εταιρείες.</w:t>
      </w:r>
    </w:p>
    <w:p w:rsidR="00271D99" w:rsidRPr="0065731D" w:rsidRDefault="00271D99" w:rsidP="00D41F83">
      <w:pPr>
        <w:spacing w:line="360" w:lineRule="auto"/>
        <w:ind w:firstLine="720"/>
        <w:jc w:val="both"/>
        <w:rPr>
          <w:sz w:val="22"/>
          <w:szCs w:val="22"/>
        </w:rPr>
      </w:pPr>
      <w:r w:rsidRPr="0065731D">
        <w:rPr>
          <w:b/>
          <w:sz w:val="22"/>
          <w:szCs w:val="22"/>
        </w:rPr>
        <w:t xml:space="preserve">Η Επιτροπή ανταγωνισμού που η πλειοψηφία των μελών της ορίζεται από την κυβέρνηση </w:t>
      </w:r>
      <w:r w:rsidR="00CB0034" w:rsidRPr="0065731D">
        <w:rPr>
          <w:b/>
          <w:sz w:val="22"/>
          <w:szCs w:val="22"/>
        </w:rPr>
        <w:t>(Υπουργείο Οικονομικών)</w:t>
      </w:r>
      <w:r w:rsidR="00CB0034" w:rsidRPr="0065731D">
        <w:rPr>
          <w:sz w:val="22"/>
          <w:szCs w:val="22"/>
        </w:rPr>
        <w:t xml:space="preserve"> </w:t>
      </w:r>
      <w:r w:rsidRPr="0065731D">
        <w:rPr>
          <w:sz w:val="22"/>
          <w:szCs w:val="22"/>
        </w:rPr>
        <w:t>δεν έβαλε</w:t>
      </w:r>
      <w:r w:rsidR="000E3216" w:rsidRPr="0065731D">
        <w:rPr>
          <w:sz w:val="22"/>
          <w:szCs w:val="22"/>
        </w:rPr>
        <w:t xml:space="preserve"> μέχρι σήμερα</w:t>
      </w:r>
      <w:r w:rsidRPr="0065731D">
        <w:rPr>
          <w:sz w:val="22"/>
          <w:szCs w:val="22"/>
        </w:rPr>
        <w:t xml:space="preserve"> ούτε</w:t>
      </w:r>
      <w:r w:rsidR="00CB0034" w:rsidRPr="0065731D">
        <w:rPr>
          <w:sz w:val="22"/>
          <w:szCs w:val="22"/>
        </w:rPr>
        <w:t xml:space="preserve"> ένα</w:t>
      </w:r>
      <w:r w:rsidRPr="0065731D">
        <w:rPr>
          <w:sz w:val="22"/>
          <w:szCs w:val="22"/>
        </w:rPr>
        <w:t xml:space="preserve"> ευρώ πρόστιμο στις φαρμακευτικές εταιρείες</w:t>
      </w:r>
      <w:r w:rsidR="00CB0034" w:rsidRPr="0065731D">
        <w:rPr>
          <w:sz w:val="22"/>
          <w:szCs w:val="22"/>
        </w:rPr>
        <w:t xml:space="preserve"> και στην </w:t>
      </w:r>
      <w:r w:rsidR="00307197" w:rsidRPr="0065731D">
        <w:rPr>
          <w:sz w:val="22"/>
          <w:szCs w:val="22"/>
          <w:lang w:val="en-US"/>
        </w:rPr>
        <w:t>Novartis</w:t>
      </w:r>
      <w:r w:rsidRPr="0065731D">
        <w:rPr>
          <w:sz w:val="22"/>
          <w:szCs w:val="22"/>
        </w:rPr>
        <w:t xml:space="preserve"> για παραβίαση των κανόνων του ανταγωνισμού. Οι άλλες χώρες του κόσμου </w:t>
      </w:r>
      <w:r w:rsidR="00CB0034" w:rsidRPr="0065731D">
        <w:rPr>
          <w:sz w:val="22"/>
          <w:szCs w:val="22"/>
        </w:rPr>
        <w:t xml:space="preserve">επέβαλαν υψηλά πρόστιμα (Αμερική, Τουρκία, </w:t>
      </w:r>
      <w:proofErr w:type="spellStart"/>
      <w:r w:rsidR="00CB0034" w:rsidRPr="0065731D">
        <w:rPr>
          <w:sz w:val="22"/>
          <w:szCs w:val="22"/>
        </w:rPr>
        <w:t>Ν.Κορέα</w:t>
      </w:r>
      <w:proofErr w:type="spellEnd"/>
      <w:r w:rsidR="00CB0034" w:rsidRPr="0065731D">
        <w:rPr>
          <w:sz w:val="22"/>
          <w:szCs w:val="22"/>
        </w:rPr>
        <w:t xml:space="preserve"> κ.α.). </w:t>
      </w:r>
      <w:r w:rsidR="00307197" w:rsidRPr="0065731D">
        <w:rPr>
          <w:sz w:val="22"/>
          <w:szCs w:val="22"/>
        </w:rPr>
        <w:t xml:space="preserve"> </w:t>
      </w:r>
    </w:p>
    <w:p w:rsidR="000E3216" w:rsidRPr="0065731D" w:rsidRDefault="000E3216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Ζητάμε από τη κυβέρνηση να αφήσει τα παχιά λόγια και να επιβάλει</w:t>
      </w:r>
      <w:r w:rsidR="00CF5CA2" w:rsidRPr="0065731D">
        <w:rPr>
          <w:b/>
          <w:sz w:val="22"/>
          <w:szCs w:val="22"/>
        </w:rPr>
        <w:t xml:space="preserve"> αυστηρά</w:t>
      </w:r>
      <w:r w:rsidRPr="0065731D">
        <w:rPr>
          <w:b/>
          <w:sz w:val="22"/>
          <w:szCs w:val="22"/>
        </w:rPr>
        <w:t xml:space="preserve"> πρόστιμα </w:t>
      </w:r>
      <w:r w:rsidR="00CF5CA2" w:rsidRPr="0065731D">
        <w:rPr>
          <w:b/>
          <w:sz w:val="22"/>
          <w:szCs w:val="22"/>
        </w:rPr>
        <w:t xml:space="preserve">στις φαρμακευτικές εταιρείες </w:t>
      </w:r>
      <w:r w:rsidRPr="0065731D">
        <w:rPr>
          <w:b/>
          <w:sz w:val="22"/>
          <w:szCs w:val="22"/>
        </w:rPr>
        <w:t>και τα χρήματα αυτά να επενδυθούν στο Σύστημα Υγείας.</w:t>
      </w:r>
    </w:p>
    <w:p w:rsidR="001C6332" w:rsidRPr="0065731D" w:rsidRDefault="001C6332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Η κυβέρνηση δια στόματος κου Τσίπρα προσλαμβάνει χιλιάδες γιατρούς και νοσηλευτές. Το έτος 2018 έκλεισε χωρίς καμία πρόσληψη μόνιμου προσωπικού.</w:t>
      </w:r>
    </w:p>
    <w:p w:rsidR="001C6332" w:rsidRPr="0065731D" w:rsidRDefault="001C6332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Αποχώρησαν 1500 υπάλληλοι μεταξύ αυτών 300 γιατροί λόγω ορίου ηλικίας κ</w:t>
      </w:r>
      <w:r w:rsidR="00E02E96" w:rsidRPr="0065731D">
        <w:rPr>
          <w:b/>
          <w:sz w:val="22"/>
          <w:szCs w:val="22"/>
        </w:rPr>
        <w:t>αι 800 νοσηλευτές και δεν έγινε</w:t>
      </w:r>
      <w:r w:rsidRPr="0065731D">
        <w:rPr>
          <w:b/>
          <w:sz w:val="22"/>
          <w:szCs w:val="22"/>
        </w:rPr>
        <w:t xml:space="preserve"> καν η αναπλήρωσή τους.</w:t>
      </w:r>
    </w:p>
    <w:p w:rsidR="001C6332" w:rsidRPr="0065731D" w:rsidRDefault="00E02E96" w:rsidP="00D41F83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65731D">
        <w:rPr>
          <w:b/>
          <w:sz w:val="22"/>
          <w:szCs w:val="22"/>
        </w:rPr>
        <w:t>Γι’ αυτό τα Νοσοκομεί</w:t>
      </w:r>
      <w:r w:rsidR="00B45F07" w:rsidRPr="0065731D">
        <w:rPr>
          <w:b/>
          <w:sz w:val="22"/>
          <w:szCs w:val="22"/>
        </w:rPr>
        <w:t xml:space="preserve">α είναι σε αυτή την </w:t>
      </w:r>
      <w:r w:rsidRPr="0065731D">
        <w:rPr>
          <w:b/>
          <w:sz w:val="22"/>
          <w:szCs w:val="22"/>
        </w:rPr>
        <w:t xml:space="preserve">δεινή </w:t>
      </w:r>
      <w:r w:rsidR="00B45F07" w:rsidRPr="0065731D">
        <w:rPr>
          <w:b/>
          <w:sz w:val="22"/>
          <w:szCs w:val="22"/>
        </w:rPr>
        <w:t>κατάσταση. Κλείνουν κλινικές και κρεβάτια με εσωτερικές διευθετήσεις των Νοσοκομείων.</w:t>
      </w:r>
      <w:r w:rsidRPr="0065731D">
        <w:rPr>
          <w:b/>
          <w:sz w:val="22"/>
          <w:szCs w:val="22"/>
        </w:rPr>
        <w:t xml:space="preserve"> Οι ασθενείς γι’ αυτό νοσηλεύονται σε ράντζα. Γι’ αυτό είναι κλειστές οι ΜΕΘ. Γι’ αυτό ταλαιπωρούνται με συνεχείς διακομιδές από Νοσοκομείο σε Νοσοκομείο. Γι’ αυτό περιμένουν 8 ώρες στα ΤΕΠ έκτακτα περιστατικά να εξετασθούν.</w:t>
      </w:r>
    </w:p>
    <w:p w:rsidR="00C84D05" w:rsidRPr="0065731D" w:rsidRDefault="00C84D05" w:rsidP="00EF0096">
      <w:pPr>
        <w:spacing w:line="360" w:lineRule="auto"/>
        <w:rPr>
          <w:sz w:val="22"/>
          <w:szCs w:val="22"/>
        </w:rPr>
      </w:pPr>
    </w:p>
    <w:p w:rsidR="000C3798" w:rsidRPr="0065731D" w:rsidRDefault="000C3798" w:rsidP="000C3798">
      <w:pPr>
        <w:pStyle w:val="ab"/>
        <w:rPr>
          <w:sz w:val="22"/>
          <w:szCs w:val="22"/>
        </w:rPr>
      </w:pPr>
    </w:p>
    <w:p w:rsidR="006D6C5B" w:rsidRPr="0065731D" w:rsidRDefault="00AC1F5D" w:rsidP="00EF0096">
      <w:pPr>
        <w:spacing w:line="360" w:lineRule="auto"/>
        <w:ind w:firstLine="720"/>
        <w:jc w:val="center"/>
        <w:rPr>
          <w:sz w:val="22"/>
          <w:szCs w:val="22"/>
        </w:rPr>
      </w:pPr>
      <w:r w:rsidRPr="0065731D">
        <w:rPr>
          <w:sz w:val="22"/>
          <w:szCs w:val="22"/>
        </w:rPr>
        <w:t>ΓΙΑ Τ</w:t>
      </w:r>
      <w:r w:rsidR="00CF19EA" w:rsidRPr="0065731D">
        <w:rPr>
          <w:sz w:val="22"/>
          <w:szCs w:val="22"/>
        </w:rPr>
        <w:t>Η</w:t>
      </w:r>
      <w:r w:rsidRPr="0065731D">
        <w:rPr>
          <w:sz w:val="22"/>
          <w:szCs w:val="22"/>
        </w:rPr>
        <w:t>Ν</w:t>
      </w:r>
      <w:r w:rsidR="00DE6DBE" w:rsidRPr="0065731D">
        <w:rPr>
          <w:sz w:val="22"/>
          <w:szCs w:val="22"/>
        </w:rPr>
        <w:t xml:space="preserve"> Ε.Ε. ΤΗΣ ΠΟΕΔΗΝ</w:t>
      </w:r>
    </w:p>
    <w:p w:rsidR="00AC1F5D" w:rsidRPr="0065731D" w:rsidRDefault="00AC1F5D" w:rsidP="00AC1F5D">
      <w:pPr>
        <w:spacing w:line="360" w:lineRule="auto"/>
        <w:jc w:val="center"/>
        <w:rPr>
          <w:sz w:val="22"/>
          <w:szCs w:val="22"/>
        </w:rPr>
      </w:pPr>
      <w:r w:rsidRPr="0065731D">
        <w:rPr>
          <w:sz w:val="22"/>
          <w:szCs w:val="22"/>
        </w:rPr>
        <w:t>Ο ΠΡΟΕΔΡΟΣ</w:t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  <w:t>Ο ΓΕΝ.ΓΡΑΜΜΑΤΕΑΣ</w:t>
      </w:r>
    </w:p>
    <w:p w:rsidR="006D6C5B" w:rsidRPr="0065731D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65731D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65731D" w:rsidRDefault="00AC1F5D" w:rsidP="00AC1F5D">
      <w:pPr>
        <w:spacing w:line="360" w:lineRule="auto"/>
        <w:jc w:val="center"/>
        <w:rPr>
          <w:sz w:val="22"/>
          <w:szCs w:val="22"/>
        </w:rPr>
      </w:pPr>
      <w:r w:rsidRPr="0065731D">
        <w:rPr>
          <w:sz w:val="22"/>
          <w:szCs w:val="22"/>
        </w:rPr>
        <w:t>ΜΙΧΑΛΗΣ ΓΙΑΝΝΑΚΟΣ</w:t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</w:r>
      <w:r w:rsidRPr="0065731D">
        <w:rPr>
          <w:sz w:val="22"/>
          <w:szCs w:val="22"/>
        </w:rPr>
        <w:tab/>
        <w:t>ΧΡΗΣΤΟΣ ΠΑΠΑΝΑΣΤΑΣΗΣ</w:t>
      </w:r>
    </w:p>
    <w:sectPr w:rsidR="00AC1F5D" w:rsidRPr="0065731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EE" w:rsidRDefault="00A46DEE">
      <w:r>
        <w:separator/>
      </w:r>
    </w:p>
  </w:endnote>
  <w:endnote w:type="continuationSeparator" w:id="0">
    <w:p w:rsidR="00A46DEE" w:rsidRDefault="00A4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4FF" w:rsidRDefault="00B05C3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B54FF" w:rsidRPr="00F5376D" w:rsidRDefault="007B54F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B54FF" w:rsidRPr="00501381" w:rsidRDefault="007B54F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B54FF" w:rsidRPr="00501381" w:rsidRDefault="007B54F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B54FF" w:rsidRDefault="00B05C3B">
        <w:pPr>
          <w:pStyle w:val="a4"/>
          <w:jc w:val="right"/>
        </w:pPr>
        <w:fldSimple w:instr=" PAGE   \* MERGEFORMAT ">
          <w:r w:rsidR="0065731D">
            <w:rPr>
              <w:noProof/>
            </w:rPr>
            <w:t>1</w:t>
          </w:r>
        </w:fldSimple>
      </w:p>
    </w:sdtContent>
  </w:sdt>
  <w:p w:rsidR="007B54FF" w:rsidRPr="00501381" w:rsidRDefault="007B54F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EE" w:rsidRDefault="00A46DEE">
      <w:r>
        <w:separator/>
      </w:r>
    </w:p>
  </w:footnote>
  <w:footnote w:type="continuationSeparator" w:id="0">
    <w:p w:rsidR="00A46DEE" w:rsidRDefault="00A46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B54FF" w:rsidRPr="006001F3" w:rsidTr="006001F3">
      <w:trPr>
        <w:trHeight w:val="1617"/>
      </w:trPr>
      <w:tc>
        <w:tcPr>
          <w:tcW w:w="908" w:type="pct"/>
        </w:tcPr>
        <w:p w:rsidR="007B54FF" w:rsidRDefault="007B54F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B54FF" w:rsidRPr="006001F3" w:rsidRDefault="007B54F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B54FF" w:rsidRPr="006001F3" w:rsidRDefault="007B54F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54FF" w:rsidRPr="006001F3" w:rsidRDefault="007B54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B54FF" w:rsidRPr="006001F3" w:rsidRDefault="007B54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B54FF" w:rsidRPr="006001F3" w:rsidRDefault="007B54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B54FF" w:rsidRPr="006001F3" w:rsidRDefault="00B05C3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05C3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B54FF" w:rsidRPr="006001F3" w:rsidRDefault="007B54F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B54FF" w:rsidRPr="006001F3" w:rsidRDefault="007B54F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B54FF" w:rsidRPr="00DE7C1F" w:rsidRDefault="007B54FF" w:rsidP="00501381">
    <w:pPr>
      <w:pStyle w:val="a3"/>
      <w:rPr>
        <w:lang w:val="en-GB"/>
      </w:rPr>
    </w:pPr>
  </w:p>
  <w:p w:rsidR="007B54FF" w:rsidRDefault="007B54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29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A57EA"/>
    <w:rsid w:val="000B0968"/>
    <w:rsid w:val="000B2E9A"/>
    <w:rsid w:val="000C2FD3"/>
    <w:rsid w:val="000C3798"/>
    <w:rsid w:val="000C5CC0"/>
    <w:rsid w:val="000D7882"/>
    <w:rsid w:val="000E3216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332"/>
    <w:rsid w:val="001C7C61"/>
    <w:rsid w:val="001D4207"/>
    <w:rsid w:val="001D476D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34F8D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1D99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6F14"/>
    <w:rsid w:val="002E6997"/>
    <w:rsid w:val="002F1237"/>
    <w:rsid w:val="002F36C4"/>
    <w:rsid w:val="002F6A81"/>
    <w:rsid w:val="002F73CD"/>
    <w:rsid w:val="002F7986"/>
    <w:rsid w:val="00307197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201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144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56F8A"/>
    <w:rsid w:val="0065731D"/>
    <w:rsid w:val="00664992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C775D"/>
    <w:rsid w:val="006D12EF"/>
    <w:rsid w:val="006D442C"/>
    <w:rsid w:val="006D5552"/>
    <w:rsid w:val="006D609E"/>
    <w:rsid w:val="006D6C5B"/>
    <w:rsid w:val="006D7BDB"/>
    <w:rsid w:val="006E1499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54FF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2392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3E03"/>
    <w:rsid w:val="009C44F0"/>
    <w:rsid w:val="009C6586"/>
    <w:rsid w:val="009C78B3"/>
    <w:rsid w:val="009E6804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46DEE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5C3B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45F07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3E0B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0034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5CA2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1F83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464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2E96"/>
    <w:rsid w:val="00E04A11"/>
    <w:rsid w:val="00E07E61"/>
    <w:rsid w:val="00E13793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0096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84E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152A4-87AA-48C4-8097-F9256248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13</cp:revision>
  <cp:lastPrinted>2018-06-15T08:12:00Z</cp:lastPrinted>
  <dcterms:created xsi:type="dcterms:W3CDTF">2019-01-10T11:31:00Z</dcterms:created>
  <dcterms:modified xsi:type="dcterms:W3CDTF">2019-01-23T06:52:00Z</dcterms:modified>
</cp:coreProperties>
</file>