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B0" w:rsidRPr="005A7425" w:rsidRDefault="000E68B0" w:rsidP="005A7425">
      <w:pPr>
        <w:shd w:val="clear" w:color="auto" w:fill="FFFFFF"/>
        <w:spacing w:after="0" w:line="213" w:lineRule="atLeast"/>
        <w:rPr>
          <w:rFonts w:ascii="Arial" w:hAnsi="Arial" w:cs="Arial"/>
          <w:color w:val="222222"/>
          <w:sz w:val="15"/>
          <w:szCs w:val="15"/>
          <w:lang w:eastAsia="el-GR"/>
        </w:rPr>
      </w:pPr>
      <w:r w:rsidRPr="005A7425">
        <w:rPr>
          <w:rFonts w:ascii="Verdana" w:hAnsi="Verdana" w:cs="Arial"/>
          <w:b/>
          <w:bCs/>
          <w:color w:val="222222"/>
          <w:sz w:val="36"/>
          <w:szCs w:val="36"/>
          <w:lang w:eastAsia="el-GR"/>
        </w:rPr>
        <w:t>Ε</w:t>
      </w:r>
      <w:r w:rsidRPr="005A7425">
        <w:rPr>
          <w:rFonts w:ascii="Verdana" w:hAnsi="Verdana" w:cs="Arial"/>
          <w:b/>
          <w:bCs/>
          <w:color w:val="222222"/>
          <w:lang w:eastAsia="el-GR"/>
        </w:rPr>
        <w:t>ΝΙΑΙΟΣ </w:t>
      </w:r>
      <w:r w:rsidRPr="005A7425">
        <w:rPr>
          <w:rFonts w:ascii="Verdana" w:hAnsi="Verdana" w:cs="Arial"/>
          <w:b/>
          <w:bCs/>
          <w:color w:val="222222"/>
          <w:sz w:val="36"/>
          <w:szCs w:val="36"/>
          <w:lang w:eastAsia="el-GR"/>
        </w:rPr>
        <w:t>Σ</w:t>
      </w:r>
      <w:r w:rsidRPr="005A7425">
        <w:rPr>
          <w:rFonts w:ascii="Verdana" w:hAnsi="Verdana" w:cs="Arial"/>
          <w:b/>
          <w:bCs/>
          <w:color w:val="222222"/>
          <w:lang w:eastAsia="el-GR"/>
        </w:rPr>
        <w:t>ΥΛΛΟΓΟΣ  </w:t>
      </w:r>
      <w:r w:rsidRPr="005A7425">
        <w:rPr>
          <w:rFonts w:ascii="Verdana" w:hAnsi="Verdana" w:cs="Arial"/>
          <w:b/>
          <w:bCs/>
          <w:color w:val="222222"/>
          <w:sz w:val="36"/>
          <w:szCs w:val="36"/>
          <w:lang w:eastAsia="el-GR"/>
        </w:rPr>
        <w:t>Ε</w:t>
      </w:r>
      <w:r w:rsidRPr="005A7425">
        <w:rPr>
          <w:rFonts w:ascii="Verdana" w:hAnsi="Verdana" w:cs="Arial"/>
          <w:b/>
          <w:bCs/>
          <w:color w:val="222222"/>
          <w:lang w:eastAsia="el-GR"/>
        </w:rPr>
        <w:t>ΡΓΑΖΟΜΕΝΩΝ</w:t>
      </w:r>
    </w:p>
    <w:p w:rsidR="000E68B0" w:rsidRPr="005A7425" w:rsidRDefault="000E68B0" w:rsidP="005A7425">
      <w:pPr>
        <w:shd w:val="clear" w:color="auto" w:fill="FFFFFF"/>
        <w:spacing w:after="0" w:line="213" w:lineRule="atLeast"/>
        <w:rPr>
          <w:rFonts w:ascii="Arial" w:hAnsi="Arial" w:cs="Arial"/>
          <w:color w:val="222222"/>
          <w:sz w:val="15"/>
          <w:szCs w:val="15"/>
          <w:lang w:eastAsia="el-GR"/>
        </w:rPr>
      </w:pPr>
      <w:r w:rsidRPr="005A7425">
        <w:rPr>
          <w:rFonts w:ascii="Verdana" w:hAnsi="Verdana" w:cs="Arial"/>
          <w:b/>
          <w:bCs/>
          <w:color w:val="222222"/>
          <w:sz w:val="36"/>
          <w:szCs w:val="36"/>
          <w:lang w:eastAsia="el-GR"/>
        </w:rPr>
        <w:t>Ψ</w:t>
      </w:r>
      <w:r w:rsidRPr="005A7425">
        <w:rPr>
          <w:rFonts w:ascii="Verdana" w:hAnsi="Verdana" w:cs="Arial"/>
          <w:b/>
          <w:bCs/>
          <w:color w:val="222222"/>
          <w:lang w:eastAsia="el-GR"/>
        </w:rPr>
        <w:t>ΥΧΙΑΤΡΙΚΟΥ </w:t>
      </w:r>
      <w:r w:rsidRPr="005A7425">
        <w:rPr>
          <w:rFonts w:ascii="Verdana" w:hAnsi="Verdana" w:cs="Arial"/>
          <w:b/>
          <w:bCs/>
          <w:color w:val="222222"/>
          <w:sz w:val="36"/>
          <w:szCs w:val="36"/>
          <w:lang w:eastAsia="el-GR"/>
        </w:rPr>
        <w:t>Ν</w:t>
      </w:r>
      <w:r w:rsidRPr="005A7425">
        <w:rPr>
          <w:rFonts w:ascii="Verdana" w:hAnsi="Verdana" w:cs="Arial"/>
          <w:b/>
          <w:bCs/>
          <w:color w:val="222222"/>
          <w:lang w:eastAsia="el-GR"/>
        </w:rPr>
        <w:t>ΟΣΟΚΟΜΕΙΟΥ </w:t>
      </w:r>
      <w:r w:rsidRPr="005A7425">
        <w:rPr>
          <w:rFonts w:ascii="Verdana" w:hAnsi="Verdana" w:cs="Arial"/>
          <w:b/>
          <w:bCs/>
          <w:color w:val="222222"/>
          <w:sz w:val="36"/>
          <w:szCs w:val="36"/>
          <w:lang w:eastAsia="el-GR"/>
        </w:rPr>
        <w:t>Α</w:t>
      </w:r>
      <w:r w:rsidRPr="005A7425">
        <w:rPr>
          <w:rFonts w:ascii="Verdana" w:hAnsi="Verdana" w:cs="Arial"/>
          <w:b/>
          <w:bCs/>
          <w:color w:val="222222"/>
          <w:lang w:eastAsia="el-GR"/>
        </w:rPr>
        <w:t>ΤΤΙΚΗΣ</w:t>
      </w:r>
    </w:p>
    <w:p w:rsidR="000E68B0" w:rsidRPr="005A7425" w:rsidRDefault="000E68B0" w:rsidP="005A7425">
      <w:pPr>
        <w:shd w:val="clear" w:color="auto" w:fill="FFFFFF"/>
        <w:spacing w:after="0" w:line="213" w:lineRule="atLeast"/>
        <w:rPr>
          <w:rFonts w:ascii="Arial" w:hAnsi="Arial" w:cs="Arial"/>
          <w:color w:val="222222"/>
          <w:sz w:val="15"/>
          <w:szCs w:val="15"/>
          <w:lang w:eastAsia="el-GR"/>
        </w:rPr>
      </w:pPr>
      <w:r w:rsidRPr="005A7425">
        <w:rPr>
          <w:rFonts w:ascii="Arial" w:hAnsi="Arial" w:cs="Arial"/>
          <w:color w:val="222222"/>
          <w:sz w:val="15"/>
          <w:szCs w:val="15"/>
          <w:lang w:eastAsia="el-GR"/>
        </w:rPr>
        <w:t>Λ. Αθηνών 374 – Χαϊδάρι</w:t>
      </w:r>
    </w:p>
    <w:p w:rsidR="000E68B0" w:rsidRPr="005A7425" w:rsidRDefault="000E68B0" w:rsidP="005A7425">
      <w:pPr>
        <w:shd w:val="clear" w:color="auto" w:fill="FFFFFF"/>
        <w:spacing w:after="0" w:line="213" w:lineRule="atLeast"/>
        <w:rPr>
          <w:rFonts w:ascii="Arial" w:hAnsi="Arial" w:cs="Arial"/>
          <w:color w:val="222222"/>
          <w:sz w:val="15"/>
          <w:szCs w:val="15"/>
          <w:lang w:eastAsia="el-GR"/>
        </w:rPr>
      </w:pPr>
      <w:r w:rsidRPr="005A7425">
        <w:rPr>
          <w:rFonts w:ascii="Arial" w:hAnsi="Arial" w:cs="Arial"/>
          <w:color w:val="222222"/>
          <w:sz w:val="15"/>
          <w:szCs w:val="15"/>
          <w:lang w:eastAsia="el-GR"/>
        </w:rPr>
        <w:t>Τηλ.2132054152-</w:t>
      </w:r>
      <w:r w:rsidRPr="005A7425">
        <w:rPr>
          <w:rFonts w:ascii="Arial" w:hAnsi="Arial" w:cs="Arial"/>
          <w:color w:val="222222"/>
          <w:sz w:val="15"/>
          <w:lang w:eastAsia="el-GR"/>
        </w:rPr>
        <w:t> </w:t>
      </w:r>
      <w:r w:rsidRPr="005A7425">
        <w:rPr>
          <w:rFonts w:ascii="Arial" w:hAnsi="Arial" w:cs="Arial"/>
          <w:color w:val="222222"/>
          <w:sz w:val="15"/>
          <w:szCs w:val="15"/>
          <w:lang w:val="en-US" w:eastAsia="el-GR"/>
        </w:rPr>
        <w:t>fax</w:t>
      </w:r>
      <w:r w:rsidRPr="005A7425">
        <w:rPr>
          <w:rFonts w:ascii="Arial" w:hAnsi="Arial" w:cs="Arial"/>
          <w:color w:val="222222"/>
          <w:sz w:val="15"/>
          <w:szCs w:val="15"/>
          <w:lang w:eastAsia="el-GR"/>
        </w:rPr>
        <w:t>.2132054321</w:t>
      </w:r>
    </w:p>
    <w:p w:rsidR="000E68B0" w:rsidRPr="005A7425" w:rsidRDefault="000E68B0" w:rsidP="005A7425">
      <w:pPr>
        <w:shd w:val="clear" w:color="auto" w:fill="FFFFFF"/>
        <w:spacing w:after="0" w:line="213" w:lineRule="atLeast"/>
        <w:rPr>
          <w:rFonts w:ascii="Arial" w:hAnsi="Arial" w:cs="Arial"/>
          <w:color w:val="222222"/>
          <w:sz w:val="15"/>
          <w:szCs w:val="15"/>
          <w:lang w:eastAsia="el-GR"/>
        </w:rPr>
      </w:pPr>
      <w:r w:rsidRPr="005A7425">
        <w:rPr>
          <w:rFonts w:ascii="Arial" w:hAnsi="Arial" w:cs="Arial"/>
          <w:color w:val="222222"/>
          <w:sz w:val="15"/>
          <w:szCs w:val="15"/>
          <w:lang w:eastAsia="el-GR"/>
        </w:rPr>
        <w:t>                                                                      </w:t>
      </w:r>
    </w:p>
    <w:tbl>
      <w:tblPr>
        <w:tblW w:w="0" w:type="auto"/>
        <w:tblInd w:w="-252" w:type="dxa"/>
        <w:tblCellMar>
          <w:left w:w="0" w:type="dxa"/>
          <w:right w:w="0" w:type="dxa"/>
        </w:tblCellMar>
        <w:tblLook w:val="00A0"/>
      </w:tblPr>
      <w:tblGrid>
        <w:gridCol w:w="8774"/>
      </w:tblGrid>
      <w:tr w:rsidR="000E68B0" w:rsidRPr="00E94C33" w:rsidTr="005A7425">
        <w:trPr>
          <w:cantSplit/>
          <w:trHeight w:val="383"/>
        </w:trPr>
        <w:tc>
          <w:tcPr>
            <w:tcW w:w="9733" w:type="dxa"/>
            <w:shd w:val="clear" w:color="auto" w:fill="FFFFFF"/>
            <w:tcMar>
              <w:top w:w="0" w:type="dxa"/>
              <w:left w:w="108" w:type="dxa"/>
              <w:bottom w:w="0" w:type="dxa"/>
              <w:right w:w="108" w:type="dxa"/>
            </w:tcMar>
            <w:vAlign w:val="center"/>
          </w:tcPr>
          <w:p w:rsidR="000E68B0" w:rsidRPr="005A7425" w:rsidRDefault="000E68B0" w:rsidP="005A7425">
            <w:pPr>
              <w:spacing w:after="0" w:line="213" w:lineRule="atLeast"/>
              <w:jc w:val="center"/>
              <w:rPr>
                <w:rFonts w:ascii="Arial" w:hAnsi="Arial" w:cs="Arial"/>
                <w:color w:val="222222"/>
                <w:sz w:val="15"/>
                <w:szCs w:val="15"/>
                <w:lang w:eastAsia="el-GR"/>
              </w:rPr>
            </w:pPr>
          </w:p>
          <w:p w:rsidR="000E68B0" w:rsidRDefault="000E68B0" w:rsidP="00062D6B">
            <w:pPr>
              <w:spacing w:after="0" w:line="213" w:lineRule="atLeast"/>
              <w:jc w:val="right"/>
              <w:rPr>
                <w:rFonts w:ascii="Verdana" w:hAnsi="Verdana" w:cs="Arial"/>
                <w:i/>
                <w:iCs/>
                <w:color w:val="222222"/>
                <w:sz w:val="20"/>
                <w:szCs w:val="20"/>
                <w:lang w:eastAsia="el-GR"/>
              </w:rPr>
            </w:pPr>
            <w:r w:rsidRPr="005A7425">
              <w:rPr>
                <w:rFonts w:ascii="Verdana" w:hAnsi="Verdana" w:cs="Arial"/>
                <w:color w:val="222222"/>
                <w:sz w:val="20"/>
                <w:szCs w:val="20"/>
                <w:lang w:eastAsia="el-GR"/>
              </w:rPr>
              <w:t>                                           Χαϊδάρι,</w:t>
            </w:r>
            <w:r w:rsidRPr="005A7425">
              <w:rPr>
                <w:rFonts w:ascii="Verdana" w:hAnsi="Verdana" w:cs="Arial"/>
                <w:color w:val="222222"/>
                <w:sz w:val="20"/>
                <w:lang w:eastAsia="el-GR"/>
              </w:rPr>
              <w:t> </w:t>
            </w:r>
            <w:r w:rsidRPr="005A7425">
              <w:rPr>
                <w:rFonts w:ascii="Verdana" w:hAnsi="Verdana" w:cs="Arial"/>
                <w:i/>
                <w:iCs/>
                <w:color w:val="222222"/>
                <w:sz w:val="20"/>
                <w:szCs w:val="20"/>
                <w:lang w:eastAsia="el-GR"/>
              </w:rPr>
              <w:t> </w:t>
            </w:r>
            <w:r>
              <w:rPr>
                <w:rFonts w:ascii="Verdana" w:hAnsi="Verdana" w:cs="Arial"/>
                <w:i/>
                <w:iCs/>
                <w:color w:val="222222"/>
                <w:sz w:val="20"/>
                <w:szCs w:val="20"/>
                <w:lang w:eastAsia="el-GR"/>
              </w:rPr>
              <w:t>18/05</w:t>
            </w:r>
            <w:r>
              <w:rPr>
                <w:rFonts w:ascii="Verdana" w:hAnsi="Verdana" w:cs="Arial"/>
                <w:i/>
                <w:iCs/>
                <w:color w:val="222222"/>
                <w:sz w:val="20"/>
                <w:szCs w:val="20"/>
                <w:lang w:val="en-US" w:eastAsia="el-GR"/>
              </w:rPr>
              <w:t>/201</w:t>
            </w:r>
            <w:r>
              <w:rPr>
                <w:rFonts w:ascii="Verdana" w:hAnsi="Verdana" w:cs="Arial"/>
                <w:i/>
                <w:iCs/>
                <w:color w:val="222222"/>
                <w:sz w:val="20"/>
                <w:szCs w:val="20"/>
                <w:lang w:eastAsia="el-GR"/>
              </w:rPr>
              <w:t>5</w:t>
            </w:r>
          </w:p>
          <w:p w:rsidR="000E68B0" w:rsidRPr="005A7425" w:rsidRDefault="000E68B0" w:rsidP="006174D1">
            <w:pPr>
              <w:spacing w:after="0" w:line="213" w:lineRule="atLeast"/>
              <w:jc w:val="right"/>
              <w:rPr>
                <w:rFonts w:ascii="Arial" w:hAnsi="Arial" w:cs="Arial"/>
                <w:color w:val="222222"/>
                <w:sz w:val="15"/>
                <w:szCs w:val="15"/>
                <w:lang w:eastAsia="el-GR"/>
              </w:rPr>
            </w:pPr>
          </w:p>
        </w:tc>
      </w:tr>
    </w:tbl>
    <w:p w:rsidR="000E68B0" w:rsidRPr="005A7425" w:rsidRDefault="000E68B0" w:rsidP="005A7425">
      <w:pPr>
        <w:shd w:val="clear" w:color="auto" w:fill="FFFFFF"/>
        <w:spacing w:after="0" w:line="213" w:lineRule="atLeast"/>
        <w:rPr>
          <w:rFonts w:ascii="Arial" w:hAnsi="Arial" w:cs="Arial"/>
          <w:color w:val="222222"/>
          <w:sz w:val="15"/>
          <w:szCs w:val="15"/>
          <w:lang w:eastAsia="el-GR"/>
        </w:rPr>
      </w:pPr>
      <w:r w:rsidRPr="005A7425">
        <w:rPr>
          <w:rFonts w:ascii="Arial" w:hAnsi="Arial" w:cs="Arial"/>
          <w:color w:val="222222"/>
          <w:sz w:val="15"/>
          <w:szCs w:val="15"/>
          <w:lang w:eastAsia="el-GR"/>
        </w:rPr>
        <w:t>                   </w:t>
      </w:r>
    </w:p>
    <w:p w:rsidR="000E68B0" w:rsidRDefault="000E68B0" w:rsidP="005A7425">
      <w:pPr>
        <w:shd w:val="clear" w:color="auto" w:fill="FFFFFF"/>
        <w:spacing w:after="0" w:line="213" w:lineRule="atLeast"/>
        <w:jc w:val="center"/>
        <w:rPr>
          <w:rFonts w:ascii="Arial" w:hAnsi="Arial" w:cs="Arial"/>
          <w:b/>
          <w:bCs/>
          <w:color w:val="222222"/>
          <w:sz w:val="32"/>
          <w:szCs w:val="32"/>
          <w:u w:val="single"/>
          <w:lang w:eastAsia="el-GR"/>
        </w:rPr>
      </w:pPr>
      <w:r>
        <w:rPr>
          <w:rFonts w:ascii="Arial" w:hAnsi="Arial" w:cs="Arial"/>
          <w:b/>
          <w:bCs/>
          <w:color w:val="222222"/>
          <w:sz w:val="32"/>
          <w:szCs w:val="32"/>
          <w:u w:val="single"/>
          <w:lang w:eastAsia="el-GR"/>
        </w:rPr>
        <w:t xml:space="preserve">ΔΕΛΤΙΟ ΤΥΠΟΥ </w:t>
      </w:r>
    </w:p>
    <w:p w:rsidR="000E68B0" w:rsidRPr="005A7425" w:rsidRDefault="000E68B0" w:rsidP="005A7425">
      <w:pPr>
        <w:shd w:val="clear" w:color="auto" w:fill="FFFFFF"/>
        <w:spacing w:after="0" w:line="213" w:lineRule="atLeast"/>
        <w:rPr>
          <w:rFonts w:ascii="Arial" w:hAnsi="Arial" w:cs="Arial"/>
          <w:color w:val="222222"/>
          <w:sz w:val="15"/>
          <w:szCs w:val="15"/>
          <w:lang w:eastAsia="el-GR"/>
        </w:rPr>
      </w:pPr>
    </w:p>
    <w:p w:rsidR="000E68B0" w:rsidRDefault="000E68B0" w:rsidP="00E0537F">
      <w:pPr>
        <w:shd w:val="clear" w:color="auto" w:fill="FFFFFF"/>
        <w:spacing w:after="0" w:line="213" w:lineRule="atLeast"/>
        <w:jc w:val="both"/>
        <w:rPr>
          <w:rFonts w:ascii="Arial" w:hAnsi="Arial" w:cs="Arial"/>
          <w:color w:val="222222"/>
          <w:sz w:val="32"/>
          <w:szCs w:val="32"/>
          <w:lang w:eastAsia="el-GR"/>
        </w:rPr>
      </w:pPr>
      <w:r w:rsidRPr="005A7425">
        <w:rPr>
          <w:rFonts w:ascii="Arial" w:hAnsi="Arial" w:cs="Arial"/>
          <w:color w:val="222222"/>
          <w:sz w:val="32"/>
          <w:szCs w:val="32"/>
          <w:lang w:eastAsia="el-GR"/>
        </w:rPr>
        <w:t> </w:t>
      </w:r>
      <w:r w:rsidRPr="005A7425">
        <w:rPr>
          <w:rFonts w:ascii="Arial" w:hAnsi="Arial" w:cs="Arial"/>
          <w:color w:val="222222"/>
          <w:sz w:val="32"/>
          <w:szCs w:val="32"/>
          <w:lang w:val="en-US" w:eastAsia="el-GR"/>
        </w:rPr>
        <w:t>O</w:t>
      </w:r>
      <w:r w:rsidRPr="005A7425">
        <w:rPr>
          <w:rFonts w:ascii="Arial" w:hAnsi="Arial" w:cs="Arial"/>
          <w:color w:val="222222"/>
          <w:sz w:val="32"/>
          <w:lang w:val="en-US" w:eastAsia="el-GR"/>
        </w:rPr>
        <w:t> </w:t>
      </w:r>
      <w:r>
        <w:rPr>
          <w:rFonts w:ascii="Arial" w:hAnsi="Arial" w:cs="Arial"/>
          <w:color w:val="222222"/>
          <w:sz w:val="32"/>
          <w:szCs w:val="32"/>
          <w:lang w:eastAsia="el-GR"/>
        </w:rPr>
        <w:t xml:space="preserve">Ενιαίος Σύλλογος Εργαζομένων με αφορμή το τραγικό συμβάν του θανάτου ασθενούς τα ξημερώματα της Κυριακής στο χώρο του Νοσοκομείου μας, εκφράζει τα θερμά συλλυπητήρια στην οικογένεια του θανόντος και συγχρόνως καλεί τους αρμόδιους φορείς να σκύψουν πάνω στα προβλήματα της υποστελέχωσης του Νοσοκομείου σε Ιατρικό, Νοσηλευτικό, Τεχνικό, Διοικητικό προσωπικό για να μην συμβούν στο μέλλον παρόμοια περιστατικά. </w:t>
      </w:r>
    </w:p>
    <w:p w:rsidR="000E68B0" w:rsidRDefault="000E68B0" w:rsidP="00E0537F">
      <w:pPr>
        <w:shd w:val="clear" w:color="auto" w:fill="FFFFFF"/>
        <w:spacing w:after="0" w:line="213" w:lineRule="atLeast"/>
        <w:jc w:val="both"/>
        <w:rPr>
          <w:rFonts w:ascii="Arial" w:hAnsi="Arial" w:cs="Arial"/>
          <w:color w:val="222222"/>
          <w:sz w:val="32"/>
          <w:szCs w:val="32"/>
          <w:lang w:eastAsia="el-GR"/>
        </w:rPr>
      </w:pPr>
    </w:p>
    <w:p w:rsidR="000E68B0" w:rsidRDefault="000E68B0" w:rsidP="00E0537F">
      <w:pPr>
        <w:shd w:val="clear" w:color="auto" w:fill="FFFFFF"/>
        <w:spacing w:after="0" w:line="213" w:lineRule="atLeast"/>
        <w:jc w:val="both"/>
        <w:rPr>
          <w:rFonts w:ascii="Arial" w:hAnsi="Arial" w:cs="Arial"/>
          <w:color w:val="222222"/>
          <w:sz w:val="32"/>
          <w:szCs w:val="32"/>
          <w:lang w:eastAsia="el-GR"/>
        </w:rPr>
      </w:pPr>
      <w:r>
        <w:rPr>
          <w:rFonts w:ascii="Arial" w:hAnsi="Arial" w:cs="Arial"/>
          <w:color w:val="222222"/>
          <w:sz w:val="32"/>
          <w:szCs w:val="32"/>
          <w:lang w:eastAsia="el-GR"/>
        </w:rPr>
        <w:t xml:space="preserve">Παρά τις επισημάνσεις του Ιατρικού και Νοσηλευτικού προσωπικού της κλινικής και τις γραπτές αναφορές στην Διοίκηση με κοινοποίηση και στην Εισαγγελία  για μεταφορά σε ασφαλή χώρο του συγκεκριμένου ασθενή η Διοίκηση του Νοσοκομείου δεν έκανε καμία ενέργεια. Όπως έχουμε επισημάνει ήδη με ανακοίνωση – καταγγελία του Σωματείου μας στις 17/11/2014 (συννημένο έγγραφο)  καθιστά υπεύθυνο τον Διοικητή του Νοσοκομείου μας Παύλου Θεοδωράκη για τον κίνδυνο για τις ζωές ασθενών και εργαζομένων λόγω της υποστελέχωσης των υπηρεσιών     </w:t>
      </w:r>
    </w:p>
    <w:p w:rsidR="000E68B0" w:rsidRPr="005A7425" w:rsidRDefault="000E68B0" w:rsidP="005A7425">
      <w:pPr>
        <w:shd w:val="clear" w:color="auto" w:fill="FFFFFF"/>
        <w:spacing w:after="0" w:line="213" w:lineRule="atLeast"/>
        <w:jc w:val="both"/>
        <w:rPr>
          <w:rFonts w:ascii="Arial" w:hAnsi="Arial" w:cs="Arial"/>
          <w:color w:val="222222"/>
          <w:sz w:val="15"/>
          <w:szCs w:val="15"/>
          <w:lang w:eastAsia="el-GR"/>
        </w:rPr>
      </w:pPr>
      <w:r>
        <w:rPr>
          <w:rFonts w:ascii="Arial" w:hAnsi="Arial" w:cs="Arial"/>
          <w:color w:val="222222"/>
          <w:sz w:val="32"/>
          <w:szCs w:val="32"/>
          <w:lang w:eastAsia="el-GR"/>
        </w:rPr>
        <w:t xml:space="preserve">Οι εργαζόμενοι με κατάθεσης ψυχής κρατούν ανοιχτό το Νοσοκομείο και θα συνεχίζουν να αγωνίζονται με σεβασμό, τις ανάγκες, τα δικαιώματα και την αξιοπρέπεια ασθενών και των εργαζομένων για την πρόσβαση όλων σε σύγχρονες ποιοτικές Δημόσιες και Δωρεάν υπηρεσίες  Ψυχικής Υγείας. </w:t>
      </w:r>
    </w:p>
    <w:p w:rsidR="000E68B0" w:rsidRDefault="000E68B0" w:rsidP="006174D1">
      <w:pPr>
        <w:shd w:val="clear" w:color="auto" w:fill="FFFFFF"/>
        <w:spacing w:after="0" w:line="213" w:lineRule="atLeast"/>
        <w:jc w:val="center"/>
        <w:rPr>
          <w:rFonts w:ascii="Arial" w:hAnsi="Arial" w:cs="Arial"/>
          <w:color w:val="222222"/>
          <w:sz w:val="28"/>
          <w:szCs w:val="28"/>
          <w:lang w:eastAsia="el-GR"/>
        </w:rPr>
      </w:pPr>
    </w:p>
    <w:p w:rsidR="000E68B0" w:rsidRPr="005A7425" w:rsidRDefault="000E68B0" w:rsidP="006174D1">
      <w:pPr>
        <w:shd w:val="clear" w:color="auto" w:fill="FFFFFF"/>
        <w:spacing w:after="0" w:line="213" w:lineRule="atLeast"/>
        <w:jc w:val="center"/>
        <w:rPr>
          <w:rFonts w:ascii="Arial" w:hAnsi="Arial" w:cs="Arial"/>
          <w:color w:val="222222"/>
          <w:sz w:val="15"/>
          <w:szCs w:val="15"/>
          <w:lang w:eastAsia="el-GR"/>
        </w:rPr>
      </w:pPr>
      <w:r>
        <w:rPr>
          <w:rFonts w:ascii="Arial" w:hAnsi="Arial" w:cs="Arial"/>
          <w:color w:val="222222"/>
          <w:sz w:val="28"/>
          <w:szCs w:val="28"/>
          <w:lang w:eastAsia="el-GR"/>
        </w:rPr>
        <w:t>Για το Δ.Σ.</w:t>
      </w:r>
    </w:p>
    <w:p w:rsidR="000E68B0" w:rsidRPr="005A7425" w:rsidRDefault="000E68B0" w:rsidP="005A7425">
      <w:pPr>
        <w:shd w:val="clear" w:color="auto" w:fill="FFFFFF"/>
        <w:spacing w:after="0" w:line="213" w:lineRule="atLeast"/>
        <w:rPr>
          <w:rFonts w:ascii="Arial" w:hAnsi="Arial" w:cs="Arial"/>
          <w:color w:val="222222"/>
          <w:sz w:val="15"/>
          <w:szCs w:val="15"/>
          <w:lang w:eastAsia="el-GR"/>
        </w:rPr>
      </w:pPr>
    </w:p>
    <w:p w:rsidR="000E68B0" w:rsidRPr="005A7425" w:rsidRDefault="000E68B0" w:rsidP="005A7425">
      <w:pPr>
        <w:shd w:val="clear" w:color="auto" w:fill="FFFFFF"/>
        <w:spacing w:after="0" w:line="213" w:lineRule="atLeast"/>
        <w:rPr>
          <w:rFonts w:ascii="Arial" w:hAnsi="Arial" w:cs="Arial"/>
          <w:color w:val="222222"/>
          <w:sz w:val="15"/>
          <w:szCs w:val="15"/>
          <w:lang w:eastAsia="el-GR"/>
        </w:rPr>
      </w:pPr>
    </w:p>
    <w:p w:rsidR="000E68B0" w:rsidRPr="005A7425" w:rsidRDefault="000E68B0" w:rsidP="005A7425">
      <w:pPr>
        <w:shd w:val="clear" w:color="auto" w:fill="FFFFFF"/>
        <w:spacing w:after="0" w:line="213" w:lineRule="atLeast"/>
        <w:rPr>
          <w:rFonts w:ascii="Arial" w:hAnsi="Arial" w:cs="Arial"/>
          <w:color w:val="222222"/>
          <w:sz w:val="15"/>
          <w:szCs w:val="15"/>
          <w:lang w:eastAsia="el-GR"/>
        </w:rPr>
      </w:pPr>
      <w:r w:rsidRPr="005A7425">
        <w:rPr>
          <w:rFonts w:ascii="Arial" w:hAnsi="Arial" w:cs="Arial"/>
          <w:color w:val="222222"/>
          <w:sz w:val="28"/>
          <w:szCs w:val="28"/>
          <w:lang w:eastAsia="el-GR"/>
        </w:rPr>
        <w:t>      Ο Πρόεδρος                                            </w:t>
      </w:r>
      <w:r>
        <w:rPr>
          <w:rFonts w:ascii="Arial" w:hAnsi="Arial" w:cs="Arial"/>
          <w:color w:val="222222"/>
          <w:sz w:val="28"/>
          <w:szCs w:val="28"/>
          <w:lang w:eastAsia="el-GR"/>
        </w:rPr>
        <w:t xml:space="preserve"> </w:t>
      </w:r>
      <w:r w:rsidRPr="005A7425">
        <w:rPr>
          <w:rFonts w:ascii="Arial" w:hAnsi="Arial" w:cs="Arial"/>
          <w:color w:val="222222"/>
          <w:sz w:val="28"/>
          <w:szCs w:val="28"/>
          <w:lang w:eastAsia="el-GR"/>
        </w:rPr>
        <w:t> Ο Γραμματέας</w:t>
      </w:r>
    </w:p>
    <w:p w:rsidR="000E68B0" w:rsidRPr="00BF4E00" w:rsidRDefault="000E68B0" w:rsidP="00BF4E00">
      <w:pPr>
        <w:shd w:val="clear" w:color="auto" w:fill="FFFFFF"/>
        <w:spacing w:after="0" w:line="213" w:lineRule="atLeast"/>
        <w:rPr>
          <w:rFonts w:ascii="Arial" w:hAnsi="Arial" w:cs="Arial"/>
          <w:color w:val="222222"/>
          <w:sz w:val="15"/>
          <w:szCs w:val="15"/>
          <w:lang w:eastAsia="el-GR"/>
        </w:rPr>
      </w:pPr>
    </w:p>
    <w:p w:rsidR="000E68B0" w:rsidRDefault="000E68B0" w:rsidP="006174D1">
      <w:pPr>
        <w:shd w:val="clear" w:color="auto" w:fill="FFFFFF"/>
        <w:spacing w:after="0" w:line="213" w:lineRule="atLeast"/>
      </w:pPr>
      <w:r w:rsidRPr="005A7425">
        <w:rPr>
          <w:rFonts w:ascii="Arial" w:hAnsi="Arial" w:cs="Arial"/>
          <w:color w:val="222222"/>
          <w:sz w:val="28"/>
          <w:szCs w:val="28"/>
          <w:lang w:eastAsia="el-GR"/>
        </w:rPr>
        <w:t>   Ν. ΠΑΝΑΓΟΥΛΗΣ                                   Ι. ΚΟΥΡΜΟΥΛΑΚΗΣ</w:t>
      </w:r>
    </w:p>
    <w:sectPr w:rsidR="000E68B0" w:rsidSect="006546AB">
      <w:pgSz w:w="11906" w:h="16838"/>
      <w:pgMar w:top="568" w:right="1800" w:bottom="71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2F2C"/>
    <w:multiLevelType w:val="hybridMultilevel"/>
    <w:tmpl w:val="BBC290A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276622C4"/>
    <w:multiLevelType w:val="hybridMultilevel"/>
    <w:tmpl w:val="C988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425"/>
    <w:rsid w:val="00000F10"/>
    <w:rsid w:val="00062D6B"/>
    <w:rsid w:val="000E68B0"/>
    <w:rsid w:val="001858FA"/>
    <w:rsid w:val="001B26F5"/>
    <w:rsid w:val="002F2B14"/>
    <w:rsid w:val="00366B93"/>
    <w:rsid w:val="003A1A4D"/>
    <w:rsid w:val="00403FE4"/>
    <w:rsid w:val="004166E2"/>
    <w:rsid w:val="00487697"/>
    <w:rsid w:val="005A7425"/>
    <w:rsid w:val="00610576"/>
    <w:rsid w:val="006174D1"/>
    <w:rsid w:val="006546AB"/>
    <w:rsid w:val="00770FF3"/>
    <w:rsid w:val="008665C7"/>
    <w:rsid w:val="0089324A"/>
    <w:rsid w:val="00A01BFA"/>
    <w:rsid w:val="00A15965"/>
    <w:rsid w:val="00A5228C"/>
    <w:rsid w:val="00B311B4"/>
    <w:rsid w:val="00B50BB9"/>
    <w:rsid w:val="00B82F8F"/>
    <w:rsid w:val="00BF4E00"/>
    <w:rsid w:val="00C66F75"/>
    <w:rsid w:val="00D37DD7"/>
    <w:rsid w:val="00E0537F"/>
    <w:rsid w:val="00E94C33"/>
    <w:rsid w:val="00FB332A"/>
    <w:rsid w:val="00FC7A7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DD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5A7425"/>
    <w:rPr>
      <w:rFonts w:cs="Times New Roman"/>
    </w:rPr>
  </w:style>
  <w:style w:type="paragraph" w:styleId="ListParagraph">
    <w:name w:val="List Paragraph"/>
    <w:basedOn w:val="Normal"/>
    <w:uiPriority w:val="99"/>
    <w:qFormat/>
    <w:rsid w:val="002F2B14"/>
    <w:pPr>
      <w:ind w:left="720"/>
      <w:contextualSpacing/>
    </w:pPr>
  </w:style>
</w:styles>
</file>

<file path=word/webSettings.xml><?xml version="1.0" encoding="utf-8"?>
<w:webSettings xmlns:r="http://schemas.openxmlformats.org/officeDocument/2006/relationships" xmlns:w="http://schemas.openxmlformats.org/wordprocessingml/2006/main">
  <w:divs>
    <w:div w:id="750394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Pages>
  <Words>260</Words>
  <Characters>1407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mmagiorou</dc:creator>
  <cp:keywords/>
  <dc:description/>
  <cp:lastModifiedBy>syllogos</cp:lastModifiedBy>
  <cp:revision>6</cp:revision>
  <cp:lastPrinted>2015-05-18T09:24:00Z</cp:lastPrinted>
  <dcterms:created xsi:type="dcterms:W3CDTF">2015-05-18T11:39:00Z</dcterms:created>
  <dcterms:modified xsi:type="dcterms:W3CDTF">2015-05-18T12:06:00Z</dcterms:modified>
</cp:coreProperties>
</file>