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704" w:type="dxa"/>
        <w:tblLayout w:type="fixed"/>
        <w:tblCellMar>
          <w:left w:w="0" w:type="dxa"/>
          <w:right w:w="0" w:type="dxa"/>
        </w:tblCellMar>
        <w:tblLook w:val="0600"/>
      </w:tblPr>
      <w:tblGrid>
        <w:gridCol w:w="5099"/>
        <w:gridCol w:w="4399"/>
      </w:tblGrid>
      <w:tr w:rsidR="0067600C" w:rsidRPr="004C2A8C" w:rsidTr="00F25924">
        <w:trPr>
          <w:trHeight w:val="2270"/>
        </w:trPr>
        <w:tc>
          <w:tcPr>
            <w:tcW w:w="5099" w:type="dxa"/>
            <w:vAlign w:val="center"/>
          </w:tcPr>
          <w:p w:rsidR="004B0CAE" w:rsidRPr="0067600C" w:rsidRDefault="00591041" w:rsidP="00591041">
            <w:pPr>
              <w:widowControl w:val="0"/>
              <w:spacing w:after="0" w:line="240" w:lineRule="auto"/>
              <w:ind w:right="574"/>
              <w:rPr>
                <w:rFonts w:ascii="Cf Garamond" w:hAnsi="Cf Garamond"/>
                <w:spacing w:val="80"/>
                <w:sz w:val="20"/>
                <w:szCs w:val="20"/>
              </w:rPr>
            </w:pPr>
            <w:r>
              <w:rPr>
                <w:rFonts w:ascii="Arial" w:hAnsi="Arial" w:cs="Arial"/>
                <w:b/>
                <w:lang w:val="en-US"/>
              </w:rPr>
              <w:t xml:space="preserve">  </w:t>
            </w:r>
            <w:r w:rsidR="004E75F0" w:rsidRPr="0067600C">
              <w:rPr>
                <w:rFonts w:ascii="Arial" w:hAnsi="Arial" w:cs="Arial"/>
                <w:b/>
                <w:lang w:val="en-US"/>
              </w:rPr>
              <w:tab/>
            </w:r>
            <w:r w:rsidR="004E75F0" w:rsidRPr="0067600C">
              <w:rPr>
                <w:rFonts w:ascii="Arial" w:hAnsi="Arial" w:cs="Arial"/>
                <w:b/>
                <w:lang w:val="en-US"/>
              </w:rPr>
              <w:tab/>
            </w:r>
            <w:r w:rsidR="004E75F0" w:rsidRPr="0067600C">
              <w:rPr>
                <w:rFonts w:ascii="Arial" w:hAnsi="Arial" w:cs="Arial"/>
                <w:b/>
                <w:lang w:val="en-US"/>
              </w:rPr>
              <w:tab/>
            </w:r>
            <w:r w:rsidR="004E75F0" w:rsidRPr="0067600C">
              <w:rPr>
                <w:rFonts w:ascii="Arial" w:hAnsi="Arial" w:cs="Arial"/>
                <w:b/>
                <w:lang w:val="en-US"/>
              </w:rPr>
              <w:tab/>
            </w:r>
            <w:r w:rsidR="004E75F0" w:rsidRPr="0067600C">
              <w:rPr>
                <w:rFonts w:ascii="Arial" w:hAnsi="Arial" w:cs="Arial"/>
                <w:b/>
                <w:lang w:val="en-US"/>
              </w:rPr>
              <w:tab/>
            </w:r>
            <w:r w:rsidR="004B0CAE" w:rsidRPr="0067600C">
              <w:rPr>
                <w:rFonts w:ascii="Cf Garamond" w:hAnsi="Cf Garamond"/>
                <w:spacing w:val="80"/>
                <w:sz w:val="20"/>
                <w:szCs w:val="20"/>
              </w:rPr>
              <w:t xml:space="preserve">ΕΛΛΗΝΙΚΗ ΔΗΜΟΚΡΑΤΙΑ </w:t>
            </w:r>
            <w:r>
              <w:rPr>
                <w:rFonts w:asciiTheme="minorHAnsi" w:hAnsiTheme="minorHAnsi"/>
                <w:noProof/>
                <w:spacing w:val="80"/>
                <w:sz w:val="20"/>
                <w:szCs w:val="20"/>
                <w:lang w:val="en-US" w:eastAsia="el-GR"/>
              </w:rPr>
              <w:t xml:space="preserve">  </w:t>
            </w:r>
            <w:r w:rsidR="006C70B1" w:rsidRPr="0067600C">
              <w:rPr>
                <w:rFonts w:ascii="Cf Garamond" w:hAnsi="Cf Garamond"/>
                <w:noProof/>
                <w:spacing w:val="80"/>
                <w:sz w:val="20"/>
                <w:szCs w:val="20"/>
                <w:lang w:eastAsia="el-GR"/>
              </w:rPr>
              <w:drawing>
                <wp:inline distT="0" distB="0" distL="0" distR="0">
                  <wp:extent cx="2861715" cy="922492"/>
                  <wp:effectExtent l="19050" t="0" r="0" b="0"/>
                  <wp:docPr id="1" name="Εικόνα 1" descr="2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Β"/>
                          <pic:cNvPicPr>
                            <a:picLocks noChangeAspect="1" noChangeArrowheads="1"/>
                          </pic:cNvPicPr>
                        </pic:nvPicPr>
                        <pic:blipFill>
                          <a:blip r:embed="rId8"/>
                          <a:srcRect/>
                          <a:stretch>
                            <a:fillRect/>
                          </a:stretch>
                        </pic:blipFill>
                        <pic:spPr bwMode="auto">
                          <a:xfrm>
                            <a:off x="0" y="0"/>
                            <a:ext cx="2866161" cy="923925"/>
                          </a:xfrm>
                          <a:prstGeom prst="rect">
                            <a:avLst/>
                          </a:prstGeom>
                          <a:noFill/>
                          <a:ln w="9525">
                            <a:noFill/>
                            <a:miter lim="800000"/>
                            <a:headEnd/>
                            <a:tailEnd/>
                          </a:ln>
                        </pic:spPr>
                      </pic:pic>
                    </a:graphicData>
                  </a:graphic>
                </wp:inline>
              </w:drawing>
            </w:r>
          </w:p>
        </w:tc>
        <w:tc>
          <w:tcPr>
            <w:tcW w:w="4399" w:type="dxa"/>
            <w:vAlign w:val="center"/>
          </w:tcPr>
          <w:p w:rsidR="004B0CAE" w:rsidRPr="00B330A8" w:rsidRDefault="004617E7" w:rsidP="004B0CAE">
            <w:pPr>
              <w:pStyle w:val="1"/>
              <w:ind w:left="142"/>
              <w:rPr>
                <w:rFonts w:asciiTheme="minorHAnsi" w:hAnsiTheme="minorHAnsi"/>
                <w:b/>
              </w:rPr>
            </w:pPr>
            <w:r w:rsidRPr="004617E7">
              <w:rPr>
                <w:rFonts w:asciiTheme="minorHAnsi" w:hAnsiTheme="minorHAnsi"/>
              </w:rPr>
              <w:t xml:space="preserve">           </w:t>
            </w:r>
            <w:r w:rsidR="004B0CAE" w:rsidRPr="00B330A8">
              <w:rPr>
                <w:rFonts w:asciiTheme="minorHAnsi" w:hAnsiTheme="minorHAnsi"/>
                <w:b/>
              </w:rPr>
              <w:t>ΣΧΟΛΗ ΕΠΙΣΤΗΜΩΝ ΥΓΕΙΑΣ</w:t>
            </w:r>
          </w:p>
          <w:p w:rsidR="004B0CAE" w:rsidRPr="00B330A8" w:rsidRDefault="004617E7" w:rsidP="004B0CAE">
            <w:pPr>
              <w:spacing w:after="0" w:line="240" w:lineRule="auto"/>
              <w:ind w:left="142"/>
              <w:rPr>
                <w:rFonts w:asciiTheme="minorHAnsi" w:hAnsiTheme="minorHAnsi"/>
                <w:b/>
              </w:rPr>
            </w:pPr>
            <w:r w:rsidRPr="00B330A8">
              <w:rPr>
                <w:rFonts w:asciiTheme="minorHAnsi" w:hAnsiTheme="minorHAnsi"/>
                <w:b/>
              </w:rPr>
              <w:t xml:space="preserve">           </w:t>
            </w:r>
            <w:r w:rsidR="004B0CAE" w:rsidRPr="00B330A8">
              <w:rPr>
                <w:rFonts w:asciiTheme="minorHAnsi" w:hAnsiTheme="minorHAnsi"/>
                <w:b/>
              </w:rPr>
              <w:t>ΤΜΗΜΑ ΙΑΤΡΙΚΗΣ</w:t>
            </w:r>
          </w:p>
          <w:p w:rsidR="00DD1C9D" w:rsidRDefault="00DD1C9D" w:rsidP="004B0CAE">
            <w:pPr>
              <w:spacing w:after="0" w:line="240" w:lineRule="auto"/>
              <w:ind w:left="142"/>
              <w:rPr>
                <w:rFonts w:asciiTheme="minorHAnsi" w:hAnsiTheme="minorHAnsi"/>
                <w:b/>
              </w:rPr>
            </w:pPr>
          </w:p>
          <w:p w:rsidR="004B0CAE" w:rsidRPr="00355232" w:rsidRDefault="004617E7" w:rsidP="004B0CAE">
            <w:pPr>
              <w:spacing w:after="0" w:line="240" w:lineRule="auto"/>
              <w:ind w:left="142"/>
              <w:rPr>
                <w:rFonts w:asciiTheme="minorHAnsi" w:hAnsiTheme="minorHAnsi"/>
                <w:b/>
              </w:rPr>
            </w:pPr>
            <w:r w:rsidRPr="004617E7">
              <w:rPr>
                <w:rFonts w:asciiTheme="minorHAnsi" w:hAnsiTheme="minorHAnsi"/>
                <w:b/>
              </w:rPr>
              <w:t xml:space="preserve">           </w:t>
            </w:r>
            <w:r w:rsidR="00355232">
              <w:rPr>
                <w:rFonts w:asciiTheme="minorHAnsi" w:hAnsiTheme="minorHAnsi"/>
                <w:b/>
              </w:rPr>
              <w:t>ΧΕΙΡΟΥΡΓΙΚΟΣ ΤΟΜΕΑΣ</w:t>
            </w:r>
          </w:p>
          <w:p w:rsidR="00DD1C9D" w:rsidRPr="005C3072" w:rsidRDefault="004617E7" w:rsidP="004B0CAE">
            <w:pPr>
              <w:spacing w:after="0" w:line="240" w:lineRule="auto"/>
              <w:ind w:left="142"/>
              <w:rPr>
                <w:rFonts w:asciiTheme="minorHAnsi" w:hAnsiTheme="minorHAnsi"/>
                <w:b/>
                <w:sz w:val="20"/>
                <w:szCs w:val="20"/>
              </w:rPr>
            </w:pPr>
            <w:r w:rsidRPr="004617E7">
              <w:rPr>
                <w:rFonts w:asciiTheme="minorHAnsi" w:hAnsiTheme="minorHAnsi"/>
                <w:b/>
              </w:rPr>
              <w:t xml:space="preserve">        </w:t>
            </w:r>
            <w:r w:rsidRPr="00B330A8">
              <w:rPr>
                <w:rFonts w:asciiTheme="minorHAnsi" w:hAnsiTheme="minorHAnsi"/>
                <w:b/>
              </w:rPr>
              <w:t xml:space="preserve">   </w:t>
            </w:r>
            <w:r w:rsidR="00355232" w:rsidRPr="00355232">
              <w:rPr>
                <w:rFonts w:asciiTheme="minorHAnsi" w:hAnsiTheme="minorHAnsi"/>
                <w:b/>
                <w:sz w:val="20"/>
                <w:szCs w:val="20"/>
              </w:rPr>
              <w:t>Διευ</w:t>
            </w:r>
            <w:r w:rsidR="005C3072">
              <w:rPr>
                <w:rFonts w:asciiTheme="minorHAnsi" w:hAnsiTheme="minorHAnsi"/>
                <w:b/>
                <w:sz w:val="20"/>
                <w:szCs w:val="20"/>
              </w:rPr>
              <w:t>θυντής: Καθηγητής Παναγιώτης Μέγας</w:t>
            </w:r>
          </w:p>
          <w:p w:rsidR="00355232" w:rsidRDefault="004617E7" w:rsidP="00355232">
            <w:pPr>
              <w:spacing w:after="0" w:line="240" w:lineRule="auto"/>
              <w:ind w:left="142"/>
              <w:rPr>
                <w:rFonts w:asciiTheme="minorHAnsi" w:hAnsiTheme="minorHAnsi"/>
                <w:b/>
              </w:rPr>
            </w:pPr>
            <w:r w:rsidRPr="00B330A8">
              <w:rPr>
                <w:rFonts w:asciiTheme="minorHAnsi" w:hAnsiTheme="minorHAnsi"/>
                <w:b/>
              </w:rPr>
              <w:t xml:space="preserve">           </w:t>
            </w:r>
          </w:p>
          <w:p w:rsidR="00DD1C9D" w:rsidRPr="00355232" w:rsidRDefault="00355232" w:rsidP="00355232">
            <w:pPr>
              <w:spacing w:after="0" w:line="240" w:lineRule="auto"/>
              <w:ind w:left="142"/>
              <w:rPr>
                <w:rFonts w:asciiTheme="minorHAnsi" w:hAnsiTheme="minorHAnsi"/>
                <w:b/>
              </w:rPr>
            </w:pPr>
            <w:r>
              <w:rPr>
                <w:rFonts w:asciiTheme="minorHAnsi" w:hAnsiTheme="minorHAnsi"/>
                <w:b/>
              </w:rPr>
              <w:t xml:space="preserve">           </w:t>
            </w:r>
            <w:proofErr w:type="spellStart"/>
            <w:r w:rsidR="005C3072">
              <w:rPr>
                <w:rFonts w:asciiTheme="minorHAnsi" w:hAnsiTheme="minorHAnsi"/>
                <w:sz w:val="20"/>
                <w:szCs w:val="20"/>
              </w:rPr>
              <w:t>Τηλ</w:t>
            </w:r>
            <w:proofErr w:type="spellEnd"/>
            <w:r w:rsidR="005C3072">
              <w:rPr>
                <w:rFonts w:asciiTheme="minorHAnsi" w:hAnsiTheme="minorHAnsi"/>
                <w:sz w:val="20"/>
                <w:szCs w:val="20"/>
              </w:rPr>
              <w:t>.: 2613 603 940</w:t>
            </w:r>
            <w:r>
              <w:rPr>
                <w:rFonts w:asciiTheme="minorHAnsi" w:hAnsiTheme="minorHAnsi"/>
                <w:sz w:val="20"/>
                <w:szCs w:val="20"/>
              </w:rPr>
              <w:t xml:space="preserve"> και </w:t>
            </w:r>
            <w:r w:rsidR="00DD1C9D" w:rsidRPr="00B330A8">
              <w:rPr>
                <w:rFonts w:asciiTheme="minorHAnsi" w:hAnsiTheme="minorHAnsi"/>
                <w:sz w:val="20"/>
                <w:szCs w:val="20"/>
              </w:rPr>
              <w:t>752</w:t>
            </w:r>
          </w:p>
          <w:p w:rsidR="004B0CAE" w:rsidRPr="0057056E" w:rsidRDefault="004617E7" w:rsidP="004B0CAE">
            <w:pPr>
              <w:spacing w:after="0" w:line="240" w:lineRule="auto"/>
              <w:ind w:left="142"/>
              <w:rPr>
                <w:rFonts w:asciiTheme="minorHAnsi" w:hAnsiTheme="minorHAnsi"/>
                <w:sz w:val="20"/>
                <w:szCs w:val="20"/>
                <w:lang w:val="en-US"/>
              </w:rPr>
            </w:pPr>
            <w:r w:rsidRPr="00AA2645">
              <w:rPr>
                <w:rFonts w:asciiTheme="minorHAnsi" w:hAnsiTheme="minorHAnsi"/>
                <w:sz w:val="20"/>
                <w:szCs w:val="20"/>
              </w:rPr>
              <w:t xml:space="preserve">   </w:t>
            </w:r>
            <w:r w:rsidR="00B330A8" w:rsidRPr="00AA2645">
              <w:rPr>
                <w:rFonts w:asciiTheme="minorHAnsi" w:hAnsiTheme="minorHAnsi"/>
                <w:sz w:val="20"/>
                <w:szCs w:val="20"/>
              </w:rPr>
              <w:t xml:space="preserve"> </w:t>
            </w:r>
            <w:r w:rsidRPr="00AA2645">
              <w:rPr>
                <w:rFonts w:asciiTheme="minorHAnsi" w:hAnsiTheme="minorHAnsi"/>
                <w:sz w:val="20"/>
                <w:szCs w:val="20"/>
              </w:rPr>
              <w:t xml:space="preserve">        </w:t>
            </w:r>
            <w:r w:rsidR="00DD1C9D" w:rsidRPr="00B330A8">
              <w:rPr>
                <w:rFonts w:asciiTheme="minorHAnsi" w:hAnsiTheme="minorHAnsi"/>
                <w:sz w:val="20"/>
                <w:szCs w:val="20"/>
                <w:lang w:val="en-US"/>
              </w:rPr>
              <w:t>Fax</w:t>
            </w:r>
            <w:r w:rsidRPr="0057056E">
              <w:rPr>
                <w:rFonts w:asciiTheme="minorHAnsi" w:hAnsiTheme="minorHAnsi"/>
                <w:sz w:val="20"/>
                <w:szCs w:val="20"/>
                <w:lang w:val="en-US"/>
              </w:rPr>
              <w:t xml:space="preserve"> : 2610-991</w:t>
            </w:r>
            <w:r w:rsidR="00DD1C9D" w:rsidRPr="0057056E">
              <w:rPr>
                <w:rFonts w:asciiTheme="minorHAnsi" w:hAnsiTheme="minorHAnsi"/>
                <w:sz w:val="20"/>
                <w:szCs w:val="20"/>
                <w:lang w:val="en-US"/>
              </w:rPr>
              <w:t>521</w:t>
            </w:r>
          </w:p>
          <w:p w:rsidR="004B0CAE" w:rsidRPr="0057056E" w:rsidRDefault="00DD1C9D" w:rsidP="004B0CAE">
            <w:pPr>
              <w:spacing w:after="0" w:line="240" w:lineRule="auto"/>
              <w:rPr>
                <w:rFonts w:asciiTheme="minorHAnsi" w:hAnsiTheme="minorHAnsi"/>
                <w:sz w:val="20"/>
                <w:szCs w:val="20"/>
                <w:lang w:val="en-US"/>
              </w:rPr>
            </w:pPr>
            <w:r w:rsidRPr="0057056E">
              <w:rPr>
                <w:rFonts w:asciiTheme="minorHAnsi" w:hAnsiTheme="minorHAnsi"/>
                <w:sz w:val="20"/>
                <w:szCs w:val="20"/>
                <w:lang w:val="en-US"/>
              </w:rPr>
              <w:t xml:space="preserve">  </w:t>
            </w:r>
            <w:r w:rsidR="004617E7" w:rsidRPr="0057056E">
              <w:rPr>
                <w:rFonts w:asciiTheme="minorHAnsi" w:hAnsiTheme="minorHAnsi"/>
                <w:sz w:val="20"/>
                <w:szCs w:val="20"/>
                <w:lang w:val="en-US"/>
              </w:rPr>
              <w:t xml:space="preserve">        </w:t>
            </w:r>
            <w:r w:rsidR="00B330A8" w:rsidRPr="0057056E">
              <w:rPr>
                <w:rFonts w:asciiTheme="minorHAnsi" w:hAnsiTheme="minorHAnsi"/>
                <w:sz w:val="20"/>
                <w:szCs w:val="20"/>
                <w:lang w:val="en-US"/>
              </w:rPr>
              <w:t xml:space="preserve"> </w:t>
            </w:r>
            <w:r w:rsidR="004617E7" w:rsidRPr="0057056E">
              <w:rPr>
                <w:rFonts w:asciiTheme="minorHAnsi" w:hAnsiTheme="minorHAnsi"/>
                <w:sz w:val="20"/>
                <w:szCs w:val="20"/>
                <w:lang w:val="en-US"/>
              </w:rPr>
              <w:t xml:space="preserve">   </w:t>
            </w:r>
            <w:r w:rsidRPr="0057056E">
              <w:rPr>
                <w:rFonts w:asciiTheme="minorHAnsi" w:hAnsiTheme="minorHAnsi"/>
                <w:sz w:val="20"/>
                <w:szCs w:val="20"/>
                <w:lang w:val="en-US"/>
              </w:rPr>
              <w:t xml:space="preserve"> </w:t>
            </w:r>
            <w:r w:rsidR="004B0CAE" w:rsidRPr="00B330A8">
              <w:rPr>
                <w:rFonts w:asciiTheme="minorHAnsi" w:hAnsiTheme="minorHAnsi"/>
                <w:sz w:val="20"/>
                <w:szCs w:val="20"/>
                <w:lang w:val="fr-FR"/>
              </w:rPr>
              <w:t>E</w:t>
            </w:r>
            <w:r w:rsidR="004B0CAE" w:rsidRPr="0057056E">
              <w:rPr>
                <w:rFonts w:asciiTheme="minorHAnsi" w:hAnsiTheme="minorHAnsi"/>
                <w:sz w:val="20"/>
                <w:szCs w:val="20"/>
                <w:lang w:val="en-US"/>
              </w:rPr>
              <w:t>-</w:t>
            </w:r>
            <w:r w:rsidR="004B0CAE" w:rsidRPr="00B330A8">
              <w:rPr>
                <w:rFonts w:asciiTheme="minorHAnsi" w:hAnsiTheme="minorHAnsi"/>
                <w:sz w:val="20"/>
                <w:szCs w:val="20"/>
                <w:lang w:val="fr-FR"/>
              </w:rPr>
              <w:t>mail</w:t>
            </w:r>
            <w:proofErr w:type="gramStart"/>
            <w:r w:rsidR="004B0CAE" w:rsidRPr="0057056E">
              <w:rPr>
                <w:rFonts w:asciiTheme="minorHAnsi" w:hAnsiTheme="minorHAnsi"/>
                <w:sz w:val="20"/>
                <w:szCs w:val="20"/>
                <w:lang w:val="en-US"/>
              </w:rPr>
              <w:t xml:space="preserve">: </w:t>
            </w:r>
            <w:r w:rsidR="00355232" w:rsidRPr="0057056E">
              <w:rPr>
                <w:rFonts w:asciiTheme="minorHAnsi" w:hAnsiTheme="minorHAnsi"/>
                <w:sz w:val="20"/>
                <w:szCs w:val="20"/>
                <w:lang w:val="en-US"/>
              </w:rPr>
              <w:t xml:space="preserve"> </w:t>
            </w:r>
            <w:proofErr w:type="gramEnd"/>
            <w:hyperlink r:id="rId9" w:history="1">
              <w:r w:rsidR="00355232" w:rsidRPr="00206BC3">
                <w:rPr>
                  <w:rStyle w:val="-"/>
                  <w:rFonts w:asciiTheme="minorHAnsi" w:hAnsiTheme="minorHAnsi"/>
                  <w:sz w:val="20"/>
                  <w:szCs w:val="20"/>
                  <w:lang w:val="en-US"/>
                </w:rPr>
                <w:t>xeirtomeas</w:t>
              </w:r>
              <w:r w:rsidR="00355232" w:rsidRPr="0057056E">
                <w:rPr>
                  <w:rStyle w:val="-"/>
                  <w:rFonts w:asciiTheme="minorHAnsi" w:hAnsiTheme="minorHAnsi"/>
                  <w:sz w:val="20"/>
                  <w:szCs w:val="20"/>
                  <w:lang w:val="en-US"/>
                </w:rPr>
                <w:t>@</w:t>
              </w:r>
              <w:r w:rsidR="00355232" w:rsidRPr="00206BC3">
                <w:rPr>
                  <w:rStyle w:val="-"/>
                  <w:rFonts w:asciiTheme="minorHAnsi" w:hAnsiTheme="minorHAnsi"/>
                  <w:sz w:val="20"/>
                  <w:szCs w:val="20"/>
                  <w:lang w:val="en-US"/>
                </w:rPr>
                <w:t>upatras</w:t>
              </w:r>
              <w:r w:rsidR="00355232" w:rsidRPr="0057056E">
                <w:rPr>
                  <w:rStyle w:val="-"/>
                  <w:rFonts w:asciiTheme="minorHAnsi" w:hAnsiTheme="minorHAnsi"/>
                  <w:sz w:val="20"/>
                  <w:szCs w:val="20"/>
                  <w:lang w:val="en-US"/>
                </w:rPr>
                <w:t>.</w:t>
              </w:r>
              <w:r w:rsidR="00355232" w:rsidRPr="00206BC3">
                <w:rPr>
                  <w:rStyle w:val="-"/>
                  <w:rFonts w:asciiTheme="minorHAnsi" w:hAnsiTheme="minorHAnsi"/>
                  <w:sz w:val="20"/>
                  <w:szCs w:val="20"/>
                  <w:lang w:val="en-US"/>
                </w:rPr>
                <w:t>gr</w:t>
              </w:r>
            </w:hyperlink>
          </w:p>
          <w:p w:rsidR="00355232" w:rsidRPr="0057056E" w:rsidRDefault="00355232" w:rsidP="004B0CAE">
            <w:pPr>
              <w:spacing w:after="0" w:line="240" w:lineRule="auto"/>
              <w:rPr>
                <w:rFonts w:ascii="Cf Garamond" w:hAnsi="Cf Garamond"/>
                <w:sz w:val="20"/>
                <w:szCs w:val="20"/>
                <w:lang w:val="en-US"/>
              </w:rPr>
            </w:pPr>
          </w:p>
        </w:tc>
      </w:tr>
    </w:tbl>
    <w:p w:rsidR="00380D60" w:rsidRPr="0057056E" w:rsidRDefault="0091232E" w:rsidP="00380D60">
      <w:pPr>
        <w:tabs>
          <w:tab w:val="left" w:pos="142"/>
        </w:tabs>
        <w:ind w:right="3770"/>
        <w:rPr>
          <w:rFonts w:ascii="Arial" w:hAnsi="Arial" w:cs="Arial"/>
          <w:lang w:val="en-US"/>
        </w:rPr>
      </w:pPr>
      <w:r w:rsidRPr="0057056E">
        <w:rPr>
          <w:rFonts w:ascii="Arial" w:hAnsi="Arial" w:cs="Arial"/>
          <w:b/>
          <w:lang w:val="en-US"/>
        </w:rPr>
        <w:t xml:space="preserve">                                </w:t>
      </w:r>
    </w:p>
    <w:p w:rsidR="000F1D6B" w:rsidRPr="0057056E" w:rsidRDefault="000F1D6B" w:rsidP="000F1D6B">
      <w:pPr>
        <w:tabs>
          <w:tab w:val="left" w:pos="142"/>
        </w:tabs>
        <w:spacing w:after="0" w:line="240" w:lineRule="auto"/>
        <w:ind w:right="-625"/>
        <w:jc w:val="both"/>
        <w:rPr>
          <w:rFonts w:asciiTheme="minorHAnsi" w:hAnsiTheme="minorHAnsi" w:cs="Arial"/>
          <w:sz w:val="24"/>
          <w:szCs w:val="24"/>
        </w:rPr>
      </w:pPr>
      <w:r w:rsidRPr="004C2A8C">
        <w:rPr>
          <w:rFonts w:ascii="Arial" w:hAnsi="Arial" w:cs="Arial"/>
          <w:lang w:val="en-US"/>
        </w:rPr>
        <w:t xml:space="preserve"> </w:t>
      </w:r>
      <w:r w:rsidRPr="004C2A8C">
        <w:rPr>
          <w:rFonts w:ascii="Arial" w:hAnsi="Arial" w:cs="Arial"/>
          <w:sz w:val="24"/>
          <w:szCs w:val="24"/>
          <w:lang w:val="en-US"/>
        </w:rPr>
        <w:t xml:space="preserve">                                      </w:t>
      </w:r>
      <w:r w:rsidRPr="004C2A8C">
        <w:rPr>
          <w:rFonts w:asciiTheme="minorHAnsi" w:hAnsiTheme="minorHAnsi" w:cs="Arial"/>
          <w:sz w:val="24"/>
          <w:szCs w:val="24"/>
          <w:lang w:val="en-US"/>
        </w:rPr>
        <w:t xml:space="preserve">                                              </w:t>
      </w:r>
      <w:r>
        <w:rPr>
          <w:rFonts w:asciiTheme="minorHAnsi" w:hAnsiTheme="minorHAnsi" w:cs="Arial"/>
          <w:sz w:val="24"/>
          <w:szCs w:val="24"/>
        </w:rPr>
        <w:t xml:space="preserve">Πάτρα, </w:t>
      </w:r>
      <w:r w:rsidR="0057056E">
        <w:rPr>
          <w:rFonts w:asciiTheme="minorHAnsi" w:hAnsiTheme="minorHAnsi" w:cs="Arial"/>
          <w:sz w:val="24"/>
          <w:szCs w:val="24"/>
        </w:rPr>
        <w:t>16/5/2018</w:t>
      </w:r>
    </w:p>
    <w:p w:rsidR="000F1D6B" w:rsidRPr="0057056E" w:rsidRDefault="000F1D6B" w:rsidP="000F1D6B">
      <w:pPr>
        <w:tabs>
          <w:tab w:val="left" w:pos="142"/>
        </w:tabs>
        <w:spacing w:after="0" w:line="240" w:lineRule="auto"/>
        <w:ind w:right="-625"/>
        <w:jc w:val="both"/>
        <w:rPr>
          <w:rFonts w:asciiTheme="minorHAnsi" w:hAnsiTheme="minorHAnsi" w:cs="Arial"/>
          <w:sz w:val="24"/>
          <w:szCs w:val="24"/>
        </w:rPr>
      </w:pPr>
      <w:r>
        <w:rPr>
          <w:rFonts w:asciiTheme="minorHAnsi" w:hAnsiTheme="minorHAnsi" w:cs="Arial"/>
          <w:sz w:val="24"/>
          <w:szCs w:val="24"/>
        </w:rPr>
        <w:t xml:space="preserve">                                                                                              Αρ. </w:t>
      </w:r>
      <w:proofErr w:type="spellStart"/>
      <w:r>
        <w:rPr>
          <w:rFonts w:asciiTheme="minorHAnsi" w:hAnsiTheme="minorHAnsi" w:cs="Arial"/>
          <w:sz w:val="24"/>
          <w:szCs w:val="24"/>
        </w:rPr>
        <w:t>Πρωτ</w:t>
      </w:r>
      <w:proofErr w:type="spellEnd"/>
      <w:r>
        <w:rPr>
          <w:rFonts w:asciiTheme="minorHAnsi" w:hAnsiTheme="minorHAnsi" w:cs="Arial"/>
          <w:sz w:val="24"/>
          <w:szCs w:val="24"/>
        </w:rPr>
        <w:t xml:space="preserve">.: </w:t>
      </w:r>
      <w:r w:rsidR="0057056E">
        <w:rPr>
          <w:rFonts w:asciiTheme="minorHAnsi" w:hAnsiTheme="minorHAnsi" w:cs="Arial"/>
          <w:sz w:val="24"/>
          <w:szCs w:val="24"/>
        </w:rPr>
        <w:t>2089</w:t>
      </w:r>
    </w:p>
    <w:p w:rsidR="001E7C03" w:rsidRDefault="001E7C03" w:rsidP="000F1D6B">
      <w:pPr>
        <w:tabs>
          <w:tab w:val="left" w:pos="142"/>
        </w:tabs>
        <w:spacing w:after="0" w:line="240" w:lineRule="auto"/>
        <w:ind w:right="-625"/>
        <w:jc w:val="both"/>
        <w:rPr>
          <w:rFonts w:asciiTheme="minorHAnsi" w:hAnsiTheme="minorHAnsi" w:cs="Arial"/>
          <w:sz w:val="24"/>
          <w:szCs w:val="24"/>
        </w:rPr>
      </w:pPr>
    </w:p>
    <w:p w:rsidR="001E7C03" w:rsidRDefault="001E7C03" w:rsidP="000F1D6B">
      <w:pPr>
        <w:tabs>
          <w:tab w:val="left" w:pos="142"/>
        </w:tabs>
        <w:spacing w:after="0" w:line="240" w:lineRule="auto"/>
        <w:ind w:right="-625"/>
        <w:jc w:val="both"/>
        <w:rPr>
          <w:rFonts w:asciiTheme="minorHAnsi" w:hAnsiTheme="minorHAnsi" w:cs="Arial"/>
          <w:sz w:val="24"/>
          <w:szCs w:val="24"/>
        </w:rPr>
      </w:pPr>
    </w:p>
    <w:p w:rsidR="001E7C03" w:rsidRDefault="001E7C03" w:rsidP="000F1D6B">
      <w:pPr>
        <w:tabs>
          <w:tab w:val="left" w:pos="142"/>
        </w:tabs>
        <w:spacing w:after="0" w:line="240" w:lineRule="auto"/>
        <w:ind w:right="-625"/>
        <w:jc w:val="both"/>
        <w:rPr>
          <w:rFonts w:asciiTheme="minorHAnsi" w:hAnsiTheme="minorHAnsi" w:cs="Arial"/>
          <w:sz w:val="24"/>
          <w:szCs w:val="24"/>
        </w:rPr>
      </w:pPr>
    </w:p>
    <w:p w:rsidR="001E7C03" w:rsidRDefault="0057056E" w:rsidP="000F1D6B">
      <w:pPr>
        <w:tabs>
          <w:tab w:val="left" w:pos="142"/>
        </w:tabs>
        <w:spacing w:after="0" w:line="240" w:lineRule="auto"/>
        <w:ind w:right="-625"/>
        <w:jc w:val="both"/>
        <w:rPr>
          <w:rFonts w:asciiTheme="minorHAnsi" w:hAnsiTheme="minorHAnsi" w:cs="Arial"/>
          <w:sz w:val="24"/>
          <w:szCs w:val="24"/>
        </w:rPr>
      </w:pPr>
      <w:r>
        <w:rPr>
          <w:rFonts w:asciiTheme="minorHAnsi" w:hAnsiTheme="minorHAnsi" w:cs="Arial"/>
          <w:sz w:val="24"/>
          <w:szCs w:val="24"/>
        </w:rPr>
        <w:t>Προς</w:t>
      </w:r>
    </w:p>
    <w:p w:rsidR="00A2179A" w:rsidRDefault="00A2179A" w:rsidP="000F1D6B">
      <w:pPr>
        <w:tabs>
          <w:tab w:val="left" w:pos="142"/>
        </w:tabs>
        <w:spacing w:after="0" w:line="240" w:lineRule="auto"/>
        <w:ind w:right="-625"/>
        <w:jc w:val="both"/>
        <w:rPr>
          <w:rFonts w:asciiTheme="minorHAnsi" w:hAnsiTheme="minorHAnsi" w:cs="Arial"/>
          <w:sz w:val="24"/>
          <w:szCs w:val="24"/>
        </w:rPr>
      </w:pPr>
      <w:r>
        <w:rPr>
          <w:rFonts w:asciiTheme="minorHAnsi" w:hAnsiTheme="minorHAnsi" w:cs="Arial"/>
          <w:sz w:val="24"/>
          <w:szCs w:val="24"/>
        </w:rPr>
        <w:t>Την Διοίκηση του ΠΓΝΠ</w:t>
      </w:r>
    </w:p>
    <w:p w:rsidR="0057056E" w:rsidRDefault="0057056E" w:rsidP="000F1D6B">
      <w:pPr>
        <w:tabs>
          <w:tab w:val="left" w:pos="142"/>
        </w:tabs>
        <w:spacing w:after="0" w:line="240" w:lineRule="auto"/>
        <w:ind w:right="-625"/>
        <w:jc w:val="both"/>
        <w:rPr>
          <w:rFonts w:asciiTheme="minorHAnsi" w:hAnsiTheme="minorHAnsi" w:cs="Arial"/>
          <w:sz w:val="24"/>
          <w:szCs w:val="24"/>
        </w:rPr>
      </w:pPr>
      <w:r>
        <w:rPr>
          <w:rFonts w:asciiTheme="minorHAnsi" w:hAnsiTheme="minorHAnsi" w:cs="Arial"/>
          <w:sz w:val="24"/>
          <w:szCs w:val="24"/>
        </w:rPr>
        <w:t>Την 6</w:t>
      </w:r>
      <w:r w:rsidRPr="0057056E">
        <w:rPr>
          <w:rFonts w:asciiTheme="minorHAnsi" w:hAnsiTheme="minorHAnsi" w:cs="Arial"/>
          <w:sz w:val="24"/>
          <w:szCs w:val="24"/>
          <w:vertAlign w:val="superscript"/>
        </w:rPr>
        <w:t>η</w:t>
      </w:r>
      <w:r>
        <w:rPr>
          <w:rFonts w:asciiTheme="minorHAnsi" w:hAnsiTheme="minorHAnsi" w:cs="Arial"/>
          <w:sz w:val="24"/>
          <w:szCs w:val="24"/>
        </w:rPr>
        <w:t xml:space="preserve"> ΥΠΕ</w:t>
      </w:r>
    </w:p>
    <w:p w:rsidR="00A2179A" w:rsidRDefault="00A2179A" w:rsidP="000F1D6B">
      <w:pPr>
        <w:tabs>
          <w:tab w:val="left" w:pos="142"/>
        </w:tabs>
        <w:spacing w:after="0" w:line="240" w:lineRule="auto"/>
        <w:ind w:right="-625"/>
        <w:jc w:val="both"/>
        <w:rPr>
          <w:rFonts w:asciiTheme="minorHAnsi" w:hAnsiTheme="minorHAnsi" w:cs="Arial"/>
          <w:sz w:val="24"/>
          <w:szCs w:val="24"/>
        </w:rPr>
      </w:pPr>
    </w:p>
    <w:p w:rsidR="0057056E" w:rsidRDefault="0057056E" w:rsidP="000F1D6B">
      <w:pPr>
        <w:tabs>
          <w:tab w:val="left" w:pos="142"/>
        </w:tabs>
        <w:spacing w:after="0" w:line="240" w:lineRule="auto"/>
        <w:ind w:right="-625"/>
        <w:jc w:val="both"/>
        <w:rPr>
          <w:rFonts w:asciiTheme="minorHAnsi" w:hAnsiTheme="minorHAnsi" w:cs="Arial"/>
          <w:sz w:val="24"/>
          <w:szCs w:val="24"/>
        </w:rPr>
      </w:pPr>
    </w:p>
    <w:p w:rsidR="0057056E" w:rsidRDefault="0062477B" w:rsidP="0062477B">
      <w:pPr>
        <w:tabs>
          <w:tab w:val="left" w:pos="142"/>
        </w:tabs>
        <w:spacing w:after="0" w:line="240" w:lineRule="auto"/>
        <w:ind w:right="-625" w:firstLine="3828"/>
        <w:jc w:val="both"/>
        <w:rPr>
          <w:rFonts w:asciiTheme="minorHAnsi" w:hAnsiTheme="minorHAnsi" w:cs="Arial"/>
          <w:sz w:val="24"/>
          <w:szCs w:val="24"/>
        </w:rPr>
      </w:pPr>
      <w:proofErr w:type="spellStart"/>
      <w:r>
        <w:rPr>
          <w:rFonts w:asciiTheme="minorHAnsi" w:hAnsiTheme="minorHAnsi" w:cs="Arial"/>
          <w:sz w:val="24"/>
          <w:szCs w:val="24"/>
        </w:rPr>
        <w:t>Κοιν</w:t>
      </w:r>
      <w:proofErr w:type="spellEnd"/>
      <w:r>
        <w:rPr>
          <w:rFonts w:asciiTheme="minorHAnsi" w:hAnsiTheme="minorHAnsi" w:cs="Arial"/>
          <w:sz w:val="24"/>
          <w:szCs w:val="24"/>
        </w:rPr>
        <w:t xml:space="preserve">.:   </w:t>
      </w:r>
      <w:r w:rsidR="0057056E">
        <w:rPr>
          <w:rFonts w:asciiTheme="minorHAnsi" w:hAnsiTheme="minorHAnsi" w:cs="Arial"/>
          <w:sz w:val="24"/>
          <w:szCs w:val="24"/>
        </w:rPr>
        <w:t xml:space="preserve">Ηλεκτρονικό και έντυπο Τύπο </w:t>
      </w:r>
      <w:r w:rsidR="00D63820">
        <w:rPr>
          <w:rFonts w:asciiTheme="minorHAnsi" w:hAnsiTheme="minorHAnsi" w:cs="Arial"/>
          <w:sz w:val="24"/>
          <w:szCs w:val="24"/>
        </w:rPr>
        <w:t>Αχαΐας</w:t>
      </w:r>
    </w:p>
    <w:p w:rsidR="0057056E" w:rsidRDefault="0062477B" w:rsidP="0062477B">
      <w:pPr>
        <w:tabs>
          <w:tab w:val="left" w:pos="142"/>
        </w:tabs>
        <w:spacing w:after="0" w:line="240" w:lineRule="auto"/>
        <w:ind w:right="-625" w:firstLine="3828"/>
        <w:jc w:val="both"/>
        <w:rPr>
          <w:rFonts w:asciiTheme="minorHAnsi" w:hAnsiTheme="minorHAnsi" w:cs="Arial"/>
          <w:sz w:val="24"/>
          <w:szCs w:val="24"/>
        </w:rPr>
      </w:pPr>
      <w:r>
        <w:rPr>
          <w:rFonts w:asciiTheme="minorHAnsi" w:hAnsiTheme="minorHAnsi" w:cs="Arial"/>
          <w:sz w:val="24"/>
          <w:szCs w:val="24"/>
        </w:rPr>
        <w:tab/>
        <w:t xml:space="preserve">    </w:t>
      </w:r>
      <w:r w:rsidR="0057056E">
        <w:rPr>
          <w:rFonts w:asciiTheme="minorHAnsi" w:hAnsiTheme="minorHAnsi" w:cs="Arial"/>
          <w:sz w:val="24"/>
          <w:szCs w:val="24"/>
        </w:rPr>
        <w:t xml:space="preserve">Δήμο </w:t>
      </w:r>
      <w:proofErr w:type="spellStart"/>
      <w:r w:rsidR="0057056E">
        <w:rPr>
          <w:rFonts w:asciiTheme="minorHAnsi" w:hAnsiTheme="minorHAnsi" w:cs="Arial"/>
          <w:sz w:val="24"/>
          <w:szCs w:val="24"/>
        </w:rPr>
        <w:t>Πατρέων</w:t>
      </w:r>
      <w:proofErr w:type="spellEnd"/>
    </w:p>
    <w:p w:rsidR="0057056E" w:rsidRDefault="0062477B" w:rsidP="0062477B">
      <w:pPr>
        <w:tabs>
          <w:tab w:val="left" w:pos="142"/>
        </w:tabs>
        <w:spacing w:after="0" w:line="240" w:lineRule="auto"/>
        <w:ind w:right="-625" w:firstLine="3828"/>
        <w:jc w:val="both"/>
        <w:rPr>
          <w:rFonts w:asciiTheme="minorHAnsi" w:hAnsiTheme="minorHAnsi" w:cs="Arial"/>
          <w:sz w:val="24"/>
          <w:szCs w:val="24"/>
        </w:rPr>
      </w:pPr>
      <w:r>
        <w:rPr>
          <w:rFonts w:asciiTheme="minorHAnsi" w:hAnsiTheme="minorHAnsi" w:cs="Arial"/>
          <w:sz w:val="24"/>
          <w:szCs w:val="24"/>
        </w:rPr>
        <w:t xml:space="preserve">             </w:t>
      </w:r>
      <w:r w:rsidR="0057056E">
        <w:rPr>
          <w:rFonts w:asciiTheme="minorHAnsi" w:hAnsiTheme="minorHAnsi" w:cs="Arial"/>
          <w:sz w:val="24"/>
          <w:szCs w:val="24"/>
        </w:rPr>
        <w:t>Ιατρικό Σύλλογο Πατρών</w:t>
      </w:r>
    </w:p>
    <w:p w:rsidR="0057056E" w:rsidRDefault="0057056E" w:rsidP="0062477B">
      <w:pPr>
        <w:tabs>
          <w:tab w:val="left" w:pos="142"/>
        </w:tabs>
        <w:spacing w:after="0" w:line="240" w:lineRule="auto"/>
        <w:ind w:right="-625" w:firstLine="3828"/>
        <w:jc w:val="both"/>
        <w:rPr>
          <w:rFonts w:asciiTheme="minorHAnsi" w:hAnsiTheme="minorHAnsi" w:cs="Arial"/>
          <w:sz w:val="24"/>
          <w:szCs w:val="24"/>
        </w:rPr>
      </w:pPr>
      <w:r>
        <w:rPr>
          <w:rFonts w:asciiTheme="minorHAnsi" w:hAnsiTheme="minorHAnsi" w:cs="Arial"/>
          <w:sz w:val="24"/>
          <w:szCs w:val="24"/>
        </w:rPr>
        <w:t xml:space="preserve">             ΕΙΝΑ</w:t>
      </w:r>
    </w:p>
    <w:p w:rsidR="0057056E" w:rsidRDefault="00D63820" w:rsidP="0062477B">
      <w:pPr>
        <w:tabs>
          <w:tab w:val="left" w:pos="142"/>
        </w:tabs>
        <w:spacing w:after="0" w:line="240" w:lineRule="auto"/>
        <w:ind w:right="-625" w:firstLine="3828"/>
        <w:jc w:val="both"/>
        <w:rPr>
          <w:rFonts w:asciiTheme="minorHAnsi" w:hAnsiTheme="minorHAnsi" w:cs="Arial"/>
          <w:sz w:val="24"/>
          <w:szCs w:val="24"/>
        </w:rPr>
      </w:pPr>
      <w:r>
        <w:rPr>
          <w:rFonts w:asciiTheme="minorHAnsi" w:hAnsiTheme="minorHAnsi" w:cs="Arial"/>
          <w:sz w:val="24"/>
          <w:szCs w:val="24"/>
        </w:rPr>
        <w:t xml:space="preserve">             </w:t>
      </w:r>
      <w:r w:rsidR="0057056E">
        <w:rPr>
          <w:rFonts w:asciiTheme="minorHAnsi" w:hAnsiTheme="minorHAnsi" w:cs="Arial"/>
          <w:sz w:val="24"/>
          <w:szCs w:val="24"/>
        </w:rPr>
        <w:t xml:space="preserve">Επιμελητήριο </w:t>
      </w:r>
      <w:r>
        <w:rPr>
          <w:rFonts w:asciiTheme="minorHAnsi" w:hAnsiTheme="minorHAnsi" w:cs="Arial"/>
          <w:sz w:val="24"/>
          <w:szCs w:val="24"/>
        </w:rPr>
        <w:t xml:space="preserve">Αχαΐας </w:t>
      </w:r>
    </w:p>
    <w:p w:rsidR="0057056E" w:rsidRPr="0057056E" w:rsidRDefault="0057056E" w:rsidP="0062477B">
      <w:pPr>
        <w:tabs>
          <w:tab w:val="left" w:pos="142"/>
        </w:tabs>
        <w:spacing w:after="0" w:line="240" w:lineRule="auto"/>
        <w:ind w:right="-625" w:firstLine="3828"/>
        <w:jc w:val="both"/>
        <w:rPr>
          <w:rFonts w:asciiTheme="minorHAnsi" w:hAnsiTheme="minorHAnsi" w:cs="Arial"/>
          <w:sz w:val="24"/>
          <w:szCs w:val="24"/>
        </w:rPr>
      </w:pPr>
      <w:r>
        <w:rPr>
          <w:rFonts w:asciiTheme="minorHAnsi" w:hAnsiTheme="minorHAnsi" w:cs="Arial"/>
          <w:sz w:val="24"/>
          <w:szCs w:val="24"/>
        </w:rPr>
        <w:t xml:space="preserve">             Εργατικό Κέντρο Πατρών</w:t>
      </w:r>
    </w:p>
    <w:p w:rsidR="0057056E" w:rsidRDefault="0057056E" w:rsidP="000F1D6B">
      <w:pPr>
        <w:tabs>
          <w:tab w:val="left" w:pos="142"/>
        </w:tabs>
        <w:spacing w:after="0" w:line="240" w:lineRule="auto"/>
        <w:ind w:right="-625"/>
        <w:jc w:val="both"/>
        <w:rPr>
          <w:rFonts w:asciiTheme="minorHAnsi" w:hAnsiTheme="minorHAnsi" w:cs="Arial"/>
          <w:sz w:val="24"/>
          <w:szCs w:val="24"/>
        </w:rPr>
      </w:pPr>
    </w:p>
    <w:p w:rsidR="00B05829" w:rsidRDefault="00B05829" w:rsidP="000F1D6B">
      <w:pPr>
        <w:tabs>
          <w:tab w:val="left" w:pos="142"/>
        </w:tabs>
        <w:spacing w:after="0" w:line="240" w:lineRule="auto"/>
        <w:ind w:right="-625"/>
        <w:jc w:val="both"/>
        <w:rPr>
          <w:rFonts w:asciiTheme="minorHAnsi" w:hAnsiTheme="minorHAnsi" w:cs="Arial"/>
          <w:sz w:val="24"/>
          <w:szCs w:val="24"/>
        </w:rPr>
      </w:pPr>
    </w:p>
    <w:p w:rsidR="0057056E" w:rsidRPr="0096732B" w:rsidRDefault="0057056E" w:rsidP="0057056E">
      <w:pPr>
        <w:ind w:right="-199"/>
        <w:jc w:val="both"/>
        <w:rPr>
          <w:sz w:val="24"/>
          <w:szCs w:val="24"/>
        </w:rPr>
      </w:pPr>
      <w:r w:rsidRPr="0096732B">
        <w:rPr>
          <w:sz w:val="24"/>
          <w:szCs w:val="24"/>
        </w:rPr>
        <w:t xml:space="preserve">Επειδή η κατάσταση με τις συχνές αναβολές των χειρουργείων λόγω μη επίλυσης, παρά τις υποσχέσεις, του προβλήματος της έλλειψης κρεβατιών στη Μονάδα Εντατικής Θεραπείας (ΜΕΘ), την κάλυψη του χώρου της ανάνηψης των χειρουργικών ασθενών από </w:t>
      </w:r>
      <w:proofErr w:type="spellStart"/>
      <w:r w:rsidRPr="0096732B">
        <w:rPr>
          <w:sz w:val="24"/>
          <w:szCs w:val="24"/>
        </w:rPr>
        <w:t>διασωληνωμένους</w:t>
      </w:r>
      <w:proofErr w:type="spellEnd"/>
      <w:r w:rsidRPr="0096732B">
        <w:rPr>
          <w:sz w:val="24"/>
          <w:szCs w:val="24"/>
        </w:rPr>
        <w:t xml:space="preserve"> που κανονικά έπρεπε να νοσηλεύονται στη ΜΕΘ, της έλλειψης αναισθησιολογικού εξοπλισμού και της αριθμητικής ανεπάρκειας του νοσηλευτικού προσωπικού,  ο Πανεπιστημιακό</w:t>
      </w:r>
      <w:r>
        <w:rPr>
          <w:sz w:val="24"/>
          <w:szCs w:val="24"/>
        </w:rPr>
        <w:t>ς Χειρουργικός Τομέας στην 10</w:t>
      </w:r>
      <w:r w:rsidRPr="0057056E">
        <w:rPr>
          <w:sz w:val="24"/>
          <w:szCs w:val="24"/>
          <w:vertAlign w:val="superscript"/>
        </w:rPr>
        <w:t>η</w:t>
      </w:r>
      <w:r>
        <w:rPr>
          <w:sz w:val="24"/>
          <w:szCs w:val="24"/>
        </w:rPr>
        <w:t xml:space="preserve"> Συνεδρίασή του στις 16-5-2018</w:t>
      </w:r>
      <w:r w:rsidRPr="0096732B">
        <w:rPr>
          <w:sz w:val="24"/>
          <w:szCs w:val="24"/>
        </w:rPr>
        <w:t xml:space="preserve"> αποφάσισε ομόφωνα να </w:t>
      </w:r>
      <w:r w:rsidRPr="0096732B">
        <w:rPr>
          <w:b/>
          <w:color w:val="000000" w:themeColor="text1"/>
          <w:sz w:val="24"/>
          <w:szCs w:val="24"/>
          <w:u w:val="single"/>
        </w:rPr>
        <w:t>αναστείλει επ’ αόριστον</w:t>
      </w:r>
      <w:r w:rsidRPr="0096732B">
        <w:rPr>
          <w:color w:val="000000" w:themeColor="text1"/>
          <w:sz w:val="24"/>
          <w:szCs w:val="24"/>
        </w:rPr>
        <w:t xml:space="preserve">   </w:t>
      </w:r>
      <w:r w:rsidRPr="0096732B">
        <w:rPr>
          <w:sz w:val="24"/>
          <w:szCs w:val="24"/>
        </w:rPr>
        <w:t>από την Δευτέρα 21 Μαΐου 2018 όλες τις χειρουργικές επεμβάσεις πλην των επειγουσών περιπτώσεων.</w:t>
      </w:r>
    </w:p>
    <w:p w:rsidR="0057056E" w:rsidRPr="0096732B" w:rsidRDefault="0057056E" w:rsidP="0057056E">
      <w:pPr>
        <w:jc w:val="both"/>
        <w:rPr>
          <w:sz w:val="24"/>
          <w:szCs w:val="24"/>
        </w:rPr>
      </w:pPr>
      <w:bookmarkStart w:id="0" w:name="_GoBack"/>
      <w:bookmarkEnd w:id="0"/>
      <w:r w:rsidRPr="0096732B">
        <w:rPr>
          <w:sz w:val="24"/>
          <w:szCs w:val="24"/>
        </w:rPr>
        <w:t>Επιπλέον</w:t>
      </w:r>
    </w:p>
    <w:p w:rsidR="0057056E" w:rsidRPr="0096732B" w:rsidRDefault="0057056E" w:rsidP="0057056E">
      <w:pPr>
        <w:pStyle w:val="a3"/>
        <w:numPr>
          <w:ilvl w:val="0"/>
          <w:numId w:val="5"/>
        </w:numPr>
        <w:jc w:val="both"/>
        <w:rPr>
          <w:sz w:val="24"/>
          <w:szCs w:val="24"/>
        </w:rPr>
      </w:pPr>
      <w:r w:rsidRPr="0096732B">
        <w:rPr>
          <w:sz w:val="24"/>
          <w:szCs w:val="24"/>
        </w:rPr>
        <w:t>Καλεί την διοίκηση του ΠΓΝΠ και την ΥΠΕ σε συνεννόηση με το ΕΚΑΒ και το ΕΚΕΠΥ να διακομίζουν τους ασθενείς σε άλλα νοσοκομεία της περιφέρειας μέχρι το νοσοκομείο να επανέλθει σε κανονικούς ρυθμούς λειτουργίας.</w:t>
      </w:r>
    </w:p>
    <w:p w:rsidR="0057056E" w:rsidRPr="0096732B" w:rsidRDefault="0057056E" w:rsidP="0057056E">
      <w:pPr>
        <w:pStyle w:val="a3"/>
        <w:numPr>
          <w:ilvl w:val="0"/>
          <w:numId w:val="5"/>
        </w:numPr>
        <w:jc w:val="both"/>
        <w:rPr>
          <w:sz w:val="24"/>
          <w:szCs w:val="24"/>
        </w:rPr>
      </w:pPr>
      <w:r w:rsidRPr="0096732B">
        <w:rPr>
          <w:sz w:val="24"/>
          <w:szCs w:val="24"/>
        </w:rPr>
        <w:t>Δηλώνει ότι οι ασθενείς και οι τραυματίες με επείγον πρόβλημα θα αντιμετωπίζονται με τον ίδιο τρόπο που γίνεται μέχρι τώρα.</w:t>
      </w:r>
    </w:p>
    <w:p w:rsidR="0062477B" w:rsidRPr="00AC07CA" w:rsidRDefault="0057056E" w:rsidP="0062477B">
      <w:pPr>
        <w:pStyle w:val="a3"/>
        <w:numPr>
          <w:ilvl w:val="0"/>
          <w:numId w:val="5"/>
        </w:numPr>
        <w:jc w:val="both"/>
        <w:rPr>
          <w:sz w:val="24"/>
          <w:szCs w:val="24"/>
        </w:rPr>
      </w:pPr>
      <w:r w:rsidRPr="0096732B">
        <w:rPr>
          <w:sz w:val="24"/>
          <w:szCs w:val="24"/>
        </w:rPr>
        <w:t>Καλεί τις υπηρεσίες του νοσοκομείου να ενημερώσουν τους προγραμματισμένους ασθενείς για τις επερχόμενες αναβολές χειρουργείων.</w:t>
      </w:r>
    </w:p>
    <w:p w:rsidR="0062477B" w:rsidRPr="0062477B" w:rsidRDefault="0062477B" w:rsidP="0062477B">
      <w:pPr>
        <w:jc w:val="both"/>
        <w:rPr>
          <w:sz w:val="24"/>
          <w:szCs w:val="24"/>
        </w:rPr>
      </w:pPr>
    </w:p>
    <w:p w:rsidR="0057056E" w:rsidRPr="0096732B" w:rsidRDefault="0057056E" w:rsidP="0057056E">
      <w:pPr>
        <w:pStyle w:val="a3"/>
        <w:numPr>
          <w:ilvl w:val="0"/>
          <w:numId w:val="5"/>
        </w:numPr>
        <w:jc w:val="both"/>
        <w:rPr>
          <w:sz w:val="24"/>
          <w:szCs w:val="24"/>
        </w:rPr>
      </w:pPr>
      <w:r w:rsidRPr="0096732B">
        <w:rPr>
          <w:sz w:val="24"/>
          <w:szCs w:val="24"/>
        </w:rPr>
        <w:t>Σε συνεννόηση με τον Νοσοκομειακό Χειρουργικό Τομέα θα δώσει συνέντευξη τύπου την προσε</w:t>
      </w:r>
      <w:r w:rsidR="00D63820">
        <w:rPr>
          <w:sz w:val="24"/>
          <w:szCs w:val="24"/>
        </w:rPr>
        <w:t xml:space="preserve">χή </w:t>
      </w:r>
      <w:r w:rsidR="00D63820" w:rsidRPr="00AC07CA">
        <w:rPr>
          <w:b/>
          <w:sz w:val="24"/>
          <w:szCs w:val="24"/>
        </w:rPr>
        <w:t>Πέμπτη 17 Μαΐου 2018, στις 11</w:t>
      </w:r>
      <w:r w:rsidRPr="00AC07CA">
        <w:rPr>
          <w:b/>
          <w:sz w:val="24"/>
          <w:szCs w:val="24"/>
        </w:rPr>
        <w:t>.00</w:t>
      </w:r>
      <w:r w:rsidRPr="0096732B">
        <w:rPr>
          <w:sz w:val="24"/>
          <w:szCs w:val="24"/>
        </w:rPr>
        <w:t xml:space="preserve"> στο αμφιθέατρο του Πανεπιστημιακού Νοσοκομείου, ενημερώνοντας την κοινή γνώμη, και τους επιστημονικούς και κοινωνικούς φορείς της περιοχής για την δυσλειτουργία του νοσοκομείου και τις συνέπειες της.</w:t>
      </w:r>
    </w:p>
    <w:p w:rsidR="0057056E" w:rsidRPr="0096732B" w:rsidRDefault="0057056E" w:rsidP="0057056E">
      <w:pPr>
        <w:jc w:val="both"/>
        <w:rPr>
          <w:sz w:val="24"/>
          <w:szCs w:val="24"/>
        </w:rPr>
      </w:pPr>
      <w:r w:rsidRPr="0096732B">
        <w:rPr>
          <w:sz w:val="24"/>
          <w:szCs w:val="24"/>
        </w:rPr>
        <w:t>Μήνες τώρα οι χειρουργοί και οι αναισθησιολόγοι του ΠΓΝΠ καταβάλλουν υπεύθυνες προσπάθειες καθημερινά να προσαρμοστούν στην ελλειμματική λειτουργία των χειρουργείων και της ΜΕΘ.</w:t>
      </w:r>
    </w:p>
    <w:p w:rsidR="0057056E" w:rsidRPr="0096732B" w:rsidRDefault="0057056E" w:rsidP="0057056E">
      <w:pPr>
        <w:jc w:val="both"/>
        <w:rPr>
          <w:sz w:val="24"/>
          <w:szCs w:val="24"/>
        </w:rPr>
      </w:pPr>
      <w:r w:rsidRPr="0096732B">
        <w:rPr>
          <w:sz w:val="24"/>
          <w:szCs w:val="24"/>
        </w:rPr>
        <w:t xml:space="preserve">Δεν μπορούν σε καμία όμως περίπτωση να διαχειριστούν πλέον τις συνεχείς αναβολές των χειρουργείων ούτε πρόκειται να συνδράμουν στην ταλαιπωρία των ασθενών, οι οποίοι συχνά ενημερώνονται την τελευταία στιγμή ότι δεν θα χειρουργηθούν, αφού εντωμεταξύ έχει προηγηθεί μακροχρόνια αναμονή στη λίστα χειρουργείου και έχει γίνει ο αναγκαίος  </w:t>
      </w:r>
      <w:proofErr w:type="spellStart"/>
      <w:r w:rsidRPr="0096732B">
        <w:rPr>
          <w:sz w:val="24"/>
          <w:szCs w:val="24"/>
        </w:rPr>
        <w:t>προεγχειρητικός</w:t>
      </w:r>
      <w:proofErr w:type="spellEnd"/>
      <w:r w:rsidRPr="0096732B">
        <w:rPr>
          <w:sz w:val="24"/>
          <w:szCs w:val="24"/>
        </w:rPr>
        <w:t xml:space="preserve"> έλεγχος. </w:t>
      </w:r>
    </w:p>
    <w:p w:rsidR="0057056E" w:rsidRPr="0096732B" w:rsidRDefault="0057056E" w:rsidP="0057056E">
      <w:pPr>
        <w:jc w:val="both"/>
        <w:rPr>
          <w:sz w:val="24"/>
          <w:szCs w:val="24"/>
        </w:rPr>
      </w:pPr>
      <w:r w:rsidRPr="0096732B">
        <w:rPr>
          <w:sz w:val="24"/>
          <w:szCs w:val="24"/>
        </w:rPr>
        <w:t>Και όλα αυτά συμβαίνουν στο μεγαλύτ</w:t>
      </w:r>
      <w:r>
        <w:rPr>
          <w:sz w:val="24"/>
          <w:szCs w:val="24"/>
        </w:rPr>
        <w:t>ερο τριτοβάθμιο νοσοκομείο της Π</w:t>
      </w:r>
      <w:r w:rsidRPr="0096732B">
        <w:rPr>
          <w:sz w:val="24"/>
          <w:szCs w:val="24"/>
        </w:rPr>
        <w:t>εριφέρειας, το οποίο με μακροχρόνιες προσπάθειες κατάφερε να αναβαθμίσει με  διεθνή και εθνική αναγνώριση την κλινική και ακαδημαϊκή  προσφορά του.</w:t>
      </w:r>
    </w:p>
    <w:p w:rsidR="0057056E" w:rsidRPr="00A57B3C" w:rsidRDefault="0057056E" w:rsidP="0057056E">
      <w:pPr>
        <w:jc w:val="both"/>
        <w:rPr>
          <w:sz w:val="24"/>
          <w:szCs w:val="24"/>
        </w:rPr>
      </w:pPr>
      <w:r w:rsidRPr="0096732B">
        <w:rPr>
          <w:sz w:val="24"/>
          <w:szCs w:val="24"/>
        </w:rPr>
        <w:t>Οι χειρουργοί όλων των ειδικοτήτων και οι αναισθησιολόγοι του ΠΓΝΠ δηλώνουν ότι είναι αποφασισμένοι να διαφυλάξουν την αξιοπρέπεια των ασθενών τους, το επίπεδο του επιστημονικού τους έργου και την παροχή ιατρικών υπηρεσιών στον ανώτατο βαθμό.</w:t>
      </w:r>
    </w:p>
    <w:p w:rsidR="0057056E" w:rsidRPr="00A57B3C" w:rsidRDefault="0057056E" w:rsidP="0057056E">
      <w:pPr>
        <w:jc w:val="both"/>
        <w:rPr>
          <w:sz w:val="24"/>
          <w:szCs w:val="24"/>
        </w:rPr>
      </w:pPr>
    </w:p>
    <w:p w:rsidR="0057056E" w:rsidRDefault="0057056E" w:rsidP="0057056E">
      <w:pPr>
        <w:spacing w:after="0" w:line="240" w:lineRule="auto"/>
        <w:jc w:val="both"/>
        <w:rPr>
          <w:sz w:val="24"/>
          <w:szCs w:val="24"/>
        </w:rPr>
      </w:pPr>
      <w:r>
        <w:rPr>
          <w:sz w:val="24"/>
          <w:szCs w:val="24"/>
        </w:rPr>
        <w:t xml:space="preserve">                </w:t>
      </w:r>
      <w:r>
        <w:rPr>
          <w:sz w:val="24"/>
          <w:szCs w:val="24"/>
          <w:lang w:val="en-US"/>
        </w:rPr>
        <w:t>O</w:t>
      </w:r>
      <w:r w:rsidRPr="00A57B3C">
        <w:rPr>
          <w:sz w:val="24"/>
          <w:szCs w:val="24"/>
        </w:rPr>
        <w:t xml:space="preserve"> </w:t>
      </w:r>
      <w:r>
        <w:rPr>
          <w:sz w:val="24"/>
          <w:szCs w:val="24"/>
        </w:rPr>
        <w:t>Διευθυντής</w:t>
      </w:r>
    </w:p>
    <w:p w:rsidR="0057056E" w:rsidRPr="004C2A8C" w:rsidRDefault="0057056E" w:rsidP="0057056E">
      <w:pPr>
        <w:spacing w:after="0" w:line="240" w:lineRule="auto"/>
        <w:jc w:val="both"/>
        <w:rPr>
          <w:sz w:val="24"/>
          <w:szCs w:val="24"/>
        </w:rPr>
      </w:pPr>
      <w:r>
        <w:rPr>
          <w:sz w:val="24"/>
          <w:szCs w:val="24"/>
        </w:rPr>
        <w:t xml:space="preserve">      Του Χειρουργικού Τομέα</w:t>
      </w:r>
    </w:p>
    <w:p w:rsidR="0057056E" w:rsidRPr="0096732B" w:rsidRDefault="0057056E" w:rsidP="0057056E">
      <w:pPr>
        <w:spacing w:after="0" w:line="240" w:lineRule="auto"/>
        <w:jc w:val="both"/>
        <w:rPr>
          <w:sz w:val="24"/>
          <w:szCs w:val="24"/>
        </w:rPr>
      </w:pPr>
      <w:r>
        <w:rPr>
          <w:sz w:val="24"/>
          <w:szCs w:val="24"/>
        </w:rPr>
        <w:t>Καθηγητής Παναγιώτης Μέγας</w:t>
      </w:r>
    </w:p>
    <w:p w:rsidR="0057056E" w:rsidRPr="0096732B" w:rsidRDefault="0057056E" w:rsidP="0057056E">
      <w:pPr>
        <w:tabs>
          <w:tab w:val="left" w:pos="142"/>
        </w:tabs>
        <w:spacing w:after="0" w:line="240" w:lineRule="auto"/>
        <w:ind w:right="-625"/>
        <w:jc w:val="both"/>
        <w:rPr>
          <w:rFonts w:asciiTheme="minorHAnsi" w:hAnsiTheme="minorHAnsi" w:cs="Arial"/>
          <w:sz w:val="24"/>
          <w:szCs w:val="24"/>
        </w:rPr>
      </w:pPr>
    </w:p>
    <w:p w:rsidR="001E7C03" w:rsidRDefault="001E7C03" w:rsidP="000F1D6B">
      <w:pPr>
        <w:tabs>
          <w:tab w:val="left" w:pos="142"/>
        </w:tabs>
        <w:spacing w:after="0" w:line="240" w:lineRule="auto"/>
        <w:ind w:right="-625"/>
        <w:jc w:val="both"/>
        <w:rPr>
          <w:rFonts w:asciiTheme="minorHAnsi" w:hAnsiTheme="minorHAnsi" w:cs="Arial"/>
          <w:sz w:val="24"/>
          <w:szCs w:val="24"/>
        </w:rPr>
      </w:pPr>
    </w:p>
    <w:p w:rsidR="001E7C03" w:rsidRDefault="001E7C03" w:rsidP="000F1D6B">
      <w:pPr>
        <w:tabs>
          <w:tab w:val="left" w:pos="142"/>
        </w:tabs>
        <w:spacing w:after="0" w:line="240" w:lineRule="auto"/>
        <w:ind w:right="-625"/>
        <w:jc w:val="both"/>
        <w:rPr>
          <w:rFonts w:asciiTheme="minorHAnsi" w:hAnsiTheme="minorHAnsi" w:cs="Arial"/>
          <w:sz w:val="24"/>
          <w:szCs w:val="24"/>
        </w:rPr>
      </w:pPr>
    </w:p>
    <w:p w:rsidR="001E7C03" w:rsidRDefault="001E7C03" w:rsidP="000F1D6B">
      <w:pPr>
        <w:tabs>
          <w:tab w:val="left" w:pos="142"/>
        </w:tabs>
        <w:spacing w:after="0" w:line="240" w:lineRule="auto"/>
        <w:ind w:right="-625"/>
        <w:jc w:val="both"/>
        <w:rPr>
          <w:rFonts w:asciiTheme="minorHAnsi" w:hAnsiTheme="minorHAnsi" w:cs="Arial"/>
          <w:sz w:val="24"/>
          <w:szCs w:val="24"/>
        </w:rPr>
      </w:pPr>
    </w:p>
    <w:p w:rsidR="00B36546" w:rsidRPr="001E7C03" w:rsidRDefault="00B36546" w:rsidP="00AA2645">
      <w:pPr>
        <w:tabs>
          <w:tab w:val="left" w:pos="142"/>
        </w:tabs>
        <w:spacing w:after="0" w:line="240" w:lineRule="auto"/>
        <w:ind w:right="-58"/>
        <w:jc w:val="both"/>
        <w:rPr>
          <w:rFonts w:ascii="Arial" w:hAnsi="Arial" w:cs="Arial"/>
          <w:i/>
        </w:rPr>
      </w:pPr>
    </w:p>
    <w:sectPr w:rsidR="00B36546" w:rsidRPr="001E7C03" w:rsidSect="002A1D51">
      <w:pgSz w:w="11906" w:h="16838"/>
      <w:pgMar w:top="851"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971" w:rsidRDefault="00697971" w:rsidP="00AE0098">
      <w:pPr>
        <w:spacing w:after="0" w:line="240" w:lineRule="auto"/>
      </w:pPr>
      <w:r>
        <w:separator/>
      </w:r>
    </w:p>
  </w:endnote>
  <w:endnote w:type="continuationSeparator" w:id="0">
    <w:p w:rsidR="00697971" w:rsidRDefault="00697971" w:rsidP="00AE00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f Garamond">
    <w:altName w:val="Courier New"/>
    <w:charset w:val="A1"/>
    <w:family w:val="auto"/>
    <w:pitch w:val="variable"/>
    <w:sig w:usb0="00000081" w:usb1="00000048" w:usb2="00000000" w:usb3="00000000" w:csb0="00000008" w:csb1="00000000"/>
  </w:font>
  <w:font w:name="Cambria">
    <w:panose1 w:val="02040503050406030204"/>
    <w:charset w:val="A1"/>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971" w:rsidRDefault="00697971" w:rsidP="00AE0098">
      <w:pPr>
        <w:spacing w:after="0" w:line="240" w:lineRule="auto"/>
      </w:pPr>
      <w:r>
        <w:separator/>
      </w:r>
    </w:p>
  </w:footnote>
  <w:footnote w:type="continuationSeparator" w:id="0">
    <w:p w:rsidR="00697971" w:rsidRDefault="00697971" w:rsidP="00AE00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80B55"/>
    <w:multiLevelType w:val="hybridMultilevel"/>
    <w:tmpl w:val="CECACF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23F1F89"/>
    <w:multiLevelType w:val="hybridMultilevel"/>
    <w:tmpl w:val="48E041DA"/>
    <w:lvl w:ilvl="0" w:tplc="6F66F88A">
      <w:numFmt w:val="bullet"/>
      <w:lvlText w:val="-"/>
      <w:lvlJc w:val="left"/>
      <w:pPr>
        <w:ind w:left="1080" w:hanging="360"/>
      </w:pPr>
      <w:rPr>
        <w:rFonts w:ascii="Calibri" w:eastAsia="Times New Roman" w:hAnsi="Calibri"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13794F91"/>
    <w:multiLevelType w:val="hybridMultilevel"/>
    <w:tmpl w:val="73ECB6CE"/>
    <w:lvl w:ilvl="0" w:tplc="04080001">
      <w:start w:val="1"/>
      <w:numFmt w:val="bullet"/>
      <w:lvlText w:val=""/>
      <w:lvlJc w:val="left"/>
      <w:pPr>
        <w:ind w:left="1035" w:hanging="360"/>
      </w:pPr>
      <w:rPr>
        <w:rFonts w:ascii="Symbol" w:hAnsi="Symbol" w:hint="default"/>
      </w:rPr>
    </w:lvl>
    <w:lvl w:ilvl="1" w:tplc="04080003" w:tentative="1">
      <w:start w:val="1"/>
      <w:numFmt w:val="bullet"/>
      <w:lvlText w:val="o"/>
      <w:lvlJc w:val="left"/>
      <w:pPr>
        <w:ind w:left="1755" w:hanging="360"/>
      </w:pPr>
      <w:rPr>
        <w:rFonts w:ascii="Courier New" w:hAnsi="Courier New" w:hint="default"/>
      </w:rPr>
    </w:lvl>
    <w:lvl w:ilvl="2" w:tplc="04080005" w:tentative="1">
      <w:start w:val="1"/>
      <w:numFmt w:val="bullet"/>
      <w:lvlText w:val=""/>
      <w:lvlJc w:val="left"/>
      <w:pPr>
        <w:ind w:left="2475" w:hanging="360"/>
      </w:pPr>
      <w:rPr>
        <w:rFonts w:ascii="Wingdings" w:hAnsi="Wingdings" w:hint="default"/>
      </w:rPr>
    </w:lvl>
    <w:lvl w:ilvl="3" w:tplc="04080001" w:tentative="1">
      <w:start w:val="1"/>
      <w:numFmt w:val="bullet"/>
      <w:lvlText w:val=""/>
      <w:lvlJc w:val="left"/>
      <w:pPr>
        <w:ind w:left="3195" w:hanging="360"/>
      </w:pPr>
      <w:rPr>
        <w:rFonts w:ascii="Symbol" w:hAnsi="Symbol" w:hint="default"/>
      </w:rPr>
    </w:lvl>
    <w:lvl w:ilvl="4" w:tplc="04080003" w:tentative="1">
      <w:start w:val="1"/>
      <w:numFmt w:val="bullet"/>
      <w:lvlText w:val="o"/>
      <w:lvlJc w:val="left"/>
      <w:pPr>
        <w:ind w:left="3915" w:hanging="360"/>
      </w:pPr>
      <w:rPr>
        <w:rFonts w:ascii="Courier New" w:hAnsi="Courier New" w:hint="default"/>
      </w:rPr>
    </w:lvl>
    <w:lvl w:ilvl="5" w:tplc="04080005" w:tentative="1">
      <w:start w:val="1"/>
      <w:numFmt w:val="bullet"/>
      <w:lvlText w:val=""/>
      <w:lvlJc w:val="left"/>
      <w:pPr>
        <w:ind w:left="4635" w:hanging="360"/>
      </w:pPr>
      <w:rPr>
        <w:rFonts w:ascii="Wingdings" w:hAnsi="Wingdings" w:hint="default"/>
      </w:rPr>
    </w:lvl>
    <w:lvl w:ilvl="6" w:tplc="04080001" w:tentative="1">
      <w:start w:val="1"/>
      <w:numFmt w:val="bullet"/>
      <w:lvlText w:val=""/>
      <w:lvlJc w:val="left"/>
      <w:pPr>
        <w:ind w:left="5355" w:hanging="360"/>
      </w:pPr>
      <w:rPr>
        <w:rFonts w:ascii="Symbol" w:hAnsi="Symbol" w:hint="default"/>
      </w:rPr>
    </w:lvl>
    <w:lvl w:ilvl="7" w:tplc="04080003" w:tentative="1">
      <w:start w:val="1"/>
      <w:numFmt w:val="bullet"/>
      <w:lvlText w:val="o"/>
      <w:lvlJc w:val="left"/>
      <w:pPr>
        <w:ind w:left="6075" w:hanging="360"/>
      </w:pPr>
      <w:rPr>
        <w:rFonts w:ascii="Courier New" w:hAnsi="Courier New" w:hint="default"/>
      </w:rPr>
    </w:lvl>
    <w:lvl w:ilvl="8" w:tplc="04080005" w:tentative="1">
      <w:start w:val="1"/>
      <w:numFmt w:val="bullet"/>
      <w:lvlText w:val=""/>
      <w:lvlJc w:val="left"/>
      <w:pPr>
        <w:ind w:left="6795" w:hanging="360"/>
      </w:pPr>
      <w:rPr>
        <w:rFonts w:ascii="Wingdings" w:hAnsi="Wingdings" w:hint="default"/>
      </w:rPr>
    </w:lvl>
  </w:abstractNum>
  <w:abstractNum w:abstractNumId="3">
    <w:nsid w:val="3BF574BD"/>
    <w:multiLevelType w:val="hybridMultilevel"/>
    <w:tmpl w:val="CE6C987E"/>
    <w:lvl w:ilvl="0" w:tplc="7116ED36">
      <w:numFmt w:val="bullet"/>
      <w:lvlText w:val="-"/>
      <w:lvlJc w:val="left"/>
      <w:pPr>
        <w:ind w:left="1020" w:hanging="360"/>
      </w:pPr>
      <w:rPr>
        <w:rFonts w:ascii="Calibri" w:eastAsia="Times New Roman" w:hAnsi="Calibri" w:cs="Arial" w:hint="default"/>
      </w:rPr>
    </w:lvl>
    <w:lvl w:ilvl="1" w:tplc="04080003" w:tentative="1">
      <w:start w:val="1"/>
      <w:numFmt w:val="bullet"/>
      <w:lvlText w:val="o"/>
      <w:lvlJc w:val="left"/>
      <w:pPr>
        <w:ind w:left="1740" w:hanging="360"/>
      </w:pPr>
      <w:rPr>
        <w:rFonts w:ascii="Courier New" w:hAnsi="Courier New" w:cs="Courier New" w:hint="default"/>
      </w:rPr>
    </w:lvl>
    <w:lvl w:ilvl="2" w:tplc="04080005" w:tentative="1">
      <w:start w:val="1"/>
      <w:numFmt w:val="bullet"/>
      <w:lvlText w:val=""/>
      <w:lvlJc w:val="left"/>
      <w:pPr>
        <w:ind w:left="2460" w:hanging="360"/>
      </w:pPr>
      <w:rPr>
        <w:rFonts w:ascii="Wingdings" w:hAnsi="Wingdings" w:hint="default"/>
      </w:rPr>
    </w:lvl>
    <w:lvl w:ilvl="3" w:tplc="04080001" w:tentative="1">
      <w:start w:val="1"/>
      <w:numFmt w:val="bullet"/>
      <w:lvlText w:val=""/>
      <w:lvlJc w:val="left"/>
      <w:pPr>
        <w:ind w:left="3180" w:hanging="360"/>
      </w:pPr>
      <w:rPr>
        <w:rFonts w:ascii="Symbol" w:hAnsi="Symbol" w:hint="default"/>
      </w:rPr>
    </w:lvl>
    <w:lvl w:ilvl="4" w:tplc="04080003" w:tentative="1">
      <w:start w:val="1"/>
      <w:numFmt w:val="bullet"/>
      <w:lvlText w:val="o"/>
      <w:lvlJc w:val="left"/>
      <w:pPr>
        <w:ind w:left="3900" w:hanging="360"/>
      </w:pPr>
      <w:rPr>
        <w:rFonts w:ascii="Courier New" w:hAnsi="Courier New" w:cs="Courier New" w:hint="default"/>
      </w:rPr>
    </w:lvl>
    <w:lvl w:ilvl="5" w:tplc="04080005" w:tentative="1">
      <w:start w:val="1"/>
      <w:numFmt w:val="bullet"/>
      <w:lvlText w:val=""/>
      <w:lvlJc w:val="left"/>
      <w:pPr>
        <w:ind w:left="4620" w:hanging="360"/>
      </w:pPr>
      <w:rPr>
        <w:rFonts w:ascii="Wingdings" w:hAnsi="Wingdings" w:hint="default"/>
      </w:rPr>
    </w:lvl>
    <w:lvl w:ilvl="6" w:tplc="04080001" w:tentative="1">
      <w:start w:val="1"/>
      <w:numFmt w:val="bullet"/>
      <w:lvlText w:val=""/>
      <w:lvlJc w:val="left"/>
      <w:pPr>
        <w:ind w:left="5340" w:hanging="360"/>
      </w:pPr>
      <w:rPr>
        <w:rFonts w:ascii="Symbol" w:hAnsi="Symbol" w:hint="default"/>
      </w:rPr>
    </w:lvl>
    <w:lvl w:ilvl="7" w:tplc="04080003" w:tentative="1">
      <w:start w:val="1"/>
      <w:numFmt w:val="bullet"/>
      <w:lvlText w:val="o"/>
      <w:lvlJc w:val="left"/>
      <w:pPr>
        <w:ind w:left="6060" w:hanging="360"/>
      </w:pPr>
      <w:rPr>
        <w:rFonts w:ascii="Courier New" w:hAnsi="Courier New" w:cs="Courier New" w:hint="default"/>
      </w:rPr>
    </w:lvl>
    <w:lvl w:ilvl="8" w:tplc="04080005" w:tentative="1">
      <w:start w:val="1"/>
      <w:numFmt w:val="bullet"/>
      <w:lvlText w:val=""/>
      <w:lvlJc w:val="left"/>
      <w:pPr>
        <w:ind w:left="6780" w:hanging="360"/>
      </w:pPr>
      <w:rPr>
        <w:rFonts w:ascii="Wingdings" w:hAnsi="Wingdings" w:hint="default"/>
      </w:rPr>
    </w:lvl>
  </w:abstractNum>
  <w:abstractNum w:abstractNumId="4">
    <w:nsid w:val="40803A14"/>
    <w:multiLevelType w:val="hybridMultilevel"/>
    <w:tmpl w:val="B21460B2"/>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hint="default"/>
      </w:rPr>
    </w:lvl>
    <w:lvl w:ilvl="8" w:tplc="04080005" w:tentative="1">
      <w:start w:val="1"/>
      <w:numFmt w:val="bullet"/>
      <w:lvlText w:val=""/>
      <w:lvlJc w:val="left"/>
      <w:pPr>
        <w:ind w:left="6600" w:hanging="360"/>
      </w:pPr>
      <w:rPr>
        <w:rFonts w:ascii="Wingdings" w:hAnsi="Wingdings" w:hint="default"/>
      </w:rPr>
    </w:lvl>
  </w:abstractNum>
  <w:abstractNum w:abstractNumId="5">
    <w:nsid w:val="44FA7924"/>
    <w:multiLevelType w:val="hybridMultilevel"/>
    <w:tmpl w:val="5CB286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6D54718"/>
    <w:multiLevelType w:val="hybridMultilevel"/>
    <w:tmpl w:val="558C3F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B99756E"/>
    <w:multiLevelType w:val="hybridMultilevel"/>
    <w:tmpl w:val="12E8AB14"/>
    <w:lvl w:ilvl="0" w:tplc="EE60768A">
      <w:numFmt w:val="bullet"/>
      <w:lvlText w:val="-"/>
      <w:lvlJc w:val="left"/>
      <w:pPr>
        <w:ind w:left="1080" w:hanging="360"/>
      </w:pPr>
      <w:rPr>
        <w:rFonts w:ascii="Calibri" w:eastAsia="Times New Roman" w:hAnsi="Calibri"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1"/>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footnotePr>
    <w:footnote w:id="-1"/>
    <w:footnote w:id="0"/>
  </w:footnotePr>
  <w:endnotePr>
    <w:endnote w:id="-1"/>
    <w:endnote w:id="0"/>
  </w:endnotePr>
  <w:compat/>
  <w:rsids>
    <w:rsidRoot w:val="00B154C2"/>
    <w:rsid w:val="0000777D"/>
    <w:rsid w:val="00010EE5"/>
    <w:rsid w:val="0001233C"/>
    <w:rsid w:val="0001739E"/>
    <w:rsid w:val="0002774E"/>
    <w:rsid w:val="00054681"/>
    <w:rsid w:val="00080ACF"/>
    <w:rsid w:val="000815ED"/>
    <w:rsid w:val="00090A20"/>
    <w:rsid w:val="00093BAC"/>
    <w:rsid w:val="000A746E"/>
    <w:rsid w:val="000B08BB"/>
    <w:rsid w:val="000B68C1"/>
    <w:rsid w:val="000D3A46"/>
    <w:rsid w:val="000E5E79"/>
    <w:rsid w:val="000F1D6B"/>
    <w:rsid w:val="0010047A"/>
    <w:rsid w:val="0010593D"/>
    <w:rsid w:val="001101CB"/>
    <w:rsid w:val="001355FC"/>
    <w:rsid w:val="001375F0"/>
    <w:rsid w:val="00137605"/>
    <w:rsid w:val="00141CA9"/>
    <w:rsid w:val="001610F7"/>
    <w:rsid w:val="001614B5"/>
    <w:rsid w:val="00174C06"/>
    <w:rsid w:val="00177346"/>
    <w:rsid w:val="001852F4"/>
    <w:rsid w:val="001A69CE"/>
    <w:rsid w:val="001A7F91"/>
    <w:rsid w:val="001B2781"/>
    <w:rsid w:val="001D11A7"/>
    <w:rsid w:val="001D423A"/>
    <w:rsid w:val="001E7C03"/>
    <w:rsid w:val="001F6569"/>
    <w:rsid w:val="00214D60"/>
    <w:rsid w:val="002A1D51"/>
    <w:rsid w:val="002B2D80"/>
    <w:rsid w:val="002D1011"/>
    <w:rsid w:val="002E691F"/>
    <w:rsid w:val="00346C40"/>
    <w:rsid w:val="00350AF5"/>
    <w:rsid w:val="00354E07"/>
    <w:rsid w:val="00355232"/>
    <w:rsid w:val="00373680"/>
    <w:rsid w:val="00377885"/>
    <w:rsid w:val="00380D60"/>
    <w:rsid w:val="003B331F"/>
    <w:rsid w:val="003C74E3"/>
    <w:rsid w:val="003C76C0"/>
    <w:rsid w:val="003D0A86"/>
    <w:rsid w:val="003D3D2C"/>
    <w:rsid w:val="004106FF"/>
    <w:rsid w:val="00427C1F"/>
    <w:rsid w:val="004617E7"/>
    <w:rsid w:val="0048089A"/>
    <w:rsid w:val="00490056"/>
    <w:rsid w:val="00495B73"/>
    <w:rsid w:val="004B0CAE"/>
    <w:rsid w:val="004C2A8C"/>
    <w:rsid w:val="004D16D7"/>
    <w:rsid w:val="004E2950"/>
    <w:rsid w:val="004E75F0"/>
    <w:rsid w:val="00502C83"/>
    <w:rsid w:val="00503693"/>
    <w:rsid w:val="00505A5D"/>
    <w:rsid w:val="00512DDC"/>
    <w:rsid w:val="005234B7"/>
    <w:rsid w:val="005242F8"/>
    <w:rsid w:val="00565B18"/>
    <w:rsid w:val="005660D3"/>
    <w:rsid w:val="0057056E"/>
    <w:rsid w:val="00581B74"/>
    <w:rsid w:val="00591041"/>
    <w:rsid w:val="005A31C8"/>
    <w:rsid w:val="005B2903"/>
    <w:rsid w:val="005B7638"/>
    <w:rsid w:val="005C1F3D"/>
    <w:rsid w:val="005C3072"/>
    <w:rsid w:val="005D341D"/>
    <w:rsid w:val="005E15B3"/>
    <w:rsid w:val="005E2D1B"/>
    <w:rsid w:val="005E7E88"/>
    <w:rsid w:val="00614084"/>
    <w:rsid w:val="0062477B"/>
    <w:rsid w:val="00632A22"/>
    <w:rsid w:val="006404A1"/>
    <w:rsid w:val="0066240F"/>
    <w:rsid w:val="00662950"/>
    <w:rsid w:val="006635E7"/>
    <w:rsid w:val="006639B5"/>
    <w:rsid w:val="0066506A"/>
    <w:rsid w:val="00673683"/>
    <w:rsid w:val="0067600C"/>
    <w:rsid w:val="00683421"/>
    <w:rsid w:val="00697971"/>
    <w:rsid w:val="006A193D"/>
    <w:rsid w:val="006A625C"/>
    <w:rsid w:val="006C4720"/>
    <w:rsid w:val="006C4D05"/>
    <w:rsid w:val="006C70B1"/>
    <w:rsid w:val="006D5C6B"/>
    <w:rsid w:val="006E250F"/>
    <w:rsid w:val="006F2885"/>
    <w:rsid w:val="00732F25"/>
    <w:rsid w:val="007412A7"/>
    <w:rsid w:val="00744C7C"/>
    <w:rsid w:val="0075068C"/>
    <w:rsid w:val="00766ABB"/>
    <w:rsid w:val="00797DB2"/>
    <w:rsid w:val="007D5E0A"/>
    <w:rsid w:val="007D6B17"/>
    <w:rsid w:val="007E2011"/>
    <w:rsid w:val="007F57CF"/>
    <w:rsid w:val="00802051"/>
    <w:rsid w:val="00826A96"/>
    <w:rsid w:val="00837AF1"/>
    <w:rsid w:val="0084350B"/>
    <w:rsid w:val="00843F41"/>
    <w:rsid w:val="00854BD5"/>
    <w:rsid w:val="008628D9"/>
    <w:rsid w:val="008B44AE"/>
    <w:rsid w:val="008C4544"/>
    <w:rsid w:val="008C67ED"/>
    <w:rsid w:val="008D312F"/>
    <w:rsid w:val="0091232E"/>
    <w:rsid w:val="00935A91"/>
    <w:rsid w:val="00940FBA"/>
    <w:rsid w:val="00943A6D"/>
    <w:rsid w:val="00960922"/>
    <w:rsid w:val="009612E9"/>
    <w:rsid w:val="009734E4"/>
    <w:rsid w:val="009A4CCC"/>
    <w:rsid w:val="009B0705"/>
    <w:rsid w:val="009C6AE0"/>
    <w:rsid w:val="009E347C"/>
    <w:rsid w:val="009E500F"/>
    <w:rsid w:val="00A0729E"/>
    <w:rsid w:val="00A10181"/>
    <w:rsid w:val="00A20358"/>
    <w:rsid w:val="00A2179A"/>
    <w:rsid w:val="00A4108A"/>
    <w:rsid w:val="00A5224D"/>
    <w:rsid w:val="00A7547E"/>
    <w:rsid w:val="00AA2645"/>
    <w:rsid w:val="00AC07CA"/>
    <w:rsid w:val="00AC715A"/>
    <w:rsid w:val="00AD0063"/>
    <w:rsid w:val="00AD0A86"/>
    <w:rsid w:val="00AD5AC0"/>
    <w:rsid w:val="00AE0098"/>
    <w:rsid w:val="00AE20C3"/>
    <w:rsid w:val="00AF37BD"/>
    <w:rsid w:val="00AF6C6B"/>
    <w:rsid w:val="00B0248F"/>
    <w:rsid w:val="00B05829"/>
    <w:rsid w:val="00B154C2"/>
    <w:rsid w:val="00B32DFE"/>
    <w:rsid w:val="00B330A8"/>
    <w:rsid w:val="00B36546"/>
    <w:rsid w:val="00B368E0"/>
    <w:rsid w:val="00B4175C"/>
    <w:rsid w:val="00B41A2B"/>
    <w:rsid w:val="00B449F3"/>
    <w:rsid w:val="00B757E1"/>
    <w:rsid w:val="00B95038"/>
    <w:rsid w:val="00BC77D5"/>
    <w:rsid w:val="00BF3080"/>
    <w:rsid w:val="00BF4543"/>
    <w:rsid w:val="00BF4ECD"/>
    <w:rsid w:val="00C0106C"/>
    <w:rsid w:val="00C07C3B"/>
    <w:rsid w:val="00C32BD0"/>
    <w:rsid w:val="00C61B2C"/>
    <w:rsid w:val="00C977F5"/>
    <w:rsid w:val="00CC454B"/>
    <w:rsid w:val="00CD4E18"/>
    <w:rsid w:val="00CE7BF8"/>
    <w:rsid w:val="00D54A72"/>
    <w:rsid w:val="00D57FBA"/>
    <w:rsid w:val="00D60DED"/>
    <w:rsid w:val="00D6117C"/>
    <w:rsid w:val="00D63820"/>
    <w:rsid w:val="00D83035"/>
    <w:rsid w:val="00D92032"/>
    <w:rsid w:val="00D97AD1"/>
    <w:rsid w:val="00DB27A9"/>
    <w:rsid w:val="00DC10AE"/>
    <w:rsid w:val="00DD1C9D"/>
    <w:rsid w:val="00DE1217"/>
    <w:rsid w:val="00DE3CFF"/>
    <w:rsid w:val="00DF6F7D"/>
    <w:rsid w:val="00E01AEE"/>
    <w:rsid w:val="00E12FF9"/>
    <w:rsid w:val="00E2684C"/>
    <w:rsid w:val="00E46A58"/>
    <w:rsid w:val="00E7105F"/>
    <w:rsid w:val="00E72036"/>
    <w:rsid w:val="00EA68C4"/>
    <w:rsid w:val="00ED5D9D"/>
    <w:rsid w:val="00ED6823"/>
    <w:rsid w:val="00EF01DA"/>
    <w:rsid w:val="00F12C85"/>
    <w:rsid w:val="00F22E8C"/>
    <w:rsid w:val="00F25924"/>
    <w:rsid w:val="00F3225A"/>
    <w:rsid w:val="00F41251"/>
    <w:rsid w:val="00F659A4"/>
    <w:rsid w:val="00F95BC1"/>
    <w:rsid w:val="00FB48AA"/>
    <w:rsid w:val="00FD010C"/>
    <w:rsid w:val="00FD5D6E"/>
    <w:rsid w:val="00FF14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15A"/>
    <w:pPr>
      <w:spacing w:after="200" w:line="276" w:lineRule="auto"/>
    </w:pPr>
    <w:rPr>
      <w:rFonts w:eastAsia="Times New Roman"/>
      <w:sz w:val="22"/>
      <w:szCs w:val="22"/>
      <w:lang w:eastAsia="en-US"/>
    </w:rPr>
  </w:style>
  <w:style w:type="paragraph" w:styleId="8">
    <w:name w:val="heading 8"/>
    <w:basedOn w:val="a"/>
    <w:next w:val="a"/>
    <w:link w:val="8Char"/>
    <w:qFormat/>
    <w:locked/>
    <w:rsid w:val="004E75F0"/>
    <w:pPr>
      <w:overflowPunct w:val="0"/>
      <w:autoSpaceDE w:val="0"/>
      <w:autoSpaceDN w:val="0"/>
      <w:adjustRightInd w:val="0"/>
      <w:spacing w:before="240" w:after="60" w:line="240" w:lineRule="auto"/>
      <w:outlineLvl w:val="7"/>
    </w:pPr>
    <w:rPr>
      <w:rFonts w:ascii="Arial" w:hAnsi="Arial"/>
      <w:i/>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5B3"/>
    <w:pPr>
      <w:ind w:left="720"/>
      <w:contextualSpacing/>
    </w:pPr>
  </w:style>
  <w:style w:type="paragraph" w:styleId="a4">
    <w:name w:val="Body Text"/>
    <w:basedOn w:val="a"/>
    <w:link w:val="Char"/>
    <w:uiPriority w:val="99"/>
    <w:semiHidden/>
    <w:rsid w:val="00495B73"/>
    <w:pPr>
      <w:spacing w:after="0" w:line="240" w:lineRule="auto"/>
      <w:jc w:val="both"/>
    </w:pPr>
    <w:rPr>
      <w:rFonts w:ascii="Arial" w:hAnsi="Arial" w:cs="Arial"/>
      <w:sz w:val="24"/>
      <w:szCs w:val="24"/>
      <w:lang w:eastAsia="el-GR"/>
    </w:rPr>
  </w:style>
  <w:style w:type="character" w:styleId="-">
    <w:name w:val="Hyperlink"/>
    <w:uiPriority w:val="99"/>
    <w:rsid w:val="00495B73"/>
    <w:rPr>
      <w:rFonts w:cs="Times New Roman"/>
      <w:color w:val="0000FF"/>
      <w:u w:val="single"/>
    </w:rPr>
  </w:style>
  <w:style w:type="character" w:customStyle="1" w:styleId="Char">
    <w:name w:val="Σώμα κειμένου Char"/>
    <w:link w:val="a4"/>
    <w:uiPriority w:val="99"/>
    <w:semiHidden/>
    <w:locked/>
    <w:rsid w:val="00A10181"/>
    <w:rPr>
      <w:rFonts w:cs="Times New Roman"/>
      <w:lang w:eastAsia="en-US"/>
    </w:rPr>
  </w:style>
  <w:style w:type="paragraph" w:styleId="a5">
    <w:name w:val="Body Text Indent"/>
    <w:basedOn w:val="a"/>
    <w:link w:val="Char0"/>
    <w:uiPriority w:val="99"/>
    <w:semiHidden/>
    <w:unhideWhenUsed/>
    <w:rsid w:val="004E75F0"/>
    <w:pPr>
      <w:spacing w:after="120"/>
      <w:ind w:left="283"/>
    </w:pPr>
  </w:style>
  <w:style w:type="character" w:customStyle="1" w:styleId="Char0">
    <w:name w:val="Σώμα κείμενου με εσοχή Char"/>
    <w:link w:val="a5"/>
    <w:uiPriority w:val="99"/>
    <w:semiHidden/>
    <w:rsid w:val="004E75F0"/>
    <w:rPr>
      <w:rFonts w:eastAsia="Times New Roman"/>
      <w:sz w:val="22"/>
      <w:szCs w:val="22"/>
      <w:lang w:eastAsia="en-US"/>
    </w:rPr>
  </w:style>
  <w:style w:type="character" w:customStyle="1" w:styleId="8Char">
    <w:name w:val="Επικεφαλίδα 8 Char"/>
    <w:link w:val="8"/>
    <w:rsid w:val="004E75F0"/>
    <w:rPr>
      <w:rFonts w:ascii="Arial" w:eastAsia="Times New Roman" w:hAnsi="Arial"/>
      <w:i/>
      <w:lang w:val="en-GB" w:eastAsia="en-US"/>
    </w:rPr>
  </w:style>
  <w:style w:type="paragraph" w:styleId="a6">
    <w:name w:val="header"/>
    <w:basedOn w:val="a"/>
    <w:link w:val="Char1"/>
    <w:uiPriority w:val="99"/>
    <w:unhideWhenUsed/>
    <w:rsid w:val="00AE0098"/>
    <w:pPr>
      <w:tabs>
        <w:tab w:val="center" w:pos="4153"/>
        <w:tab w:val="right" w:pos="8306"/>
      </w:tabs>
    </w:pPr>
  </w:style>
  <w:style w:type="character" w:customStyle="1" w:styleId="Char1">
    <w:name w:val="Κεφαλίδα Char"/>
    <w:link w:val="a6"/>
    <w:uiPriority w:val="99"/>
    <w:rsid w:val="00AE0098"/>
    <w:rPr>
      <w:rFonts w:eastAsia="Times New Roman"/>
      <w:sz w:val="22"/>
      <w:szCs w:val="22"/>
      <w:lang w:eastAsia="en-US"/>
    </w:rPr>
  </w:style>
  <w:style w:type="paragraph" w:styleId="a7">
    <w:name w:val="footer"/>
    <w:basedOn w:val="a"/>
    <w:link w:val="Char2"/>
    <w:uiPriority w:val="99"/>
    <w:unhideWhenUsed/>
    <w:rsid w:val="00AE0098"/>
    <w:pPr>
      <w:tabs>
        <w:tab w:val="center" w:pos="4153"/>
        <w:tab w:val="right" w:pos="8306"/>
      </w:tabs>
    </w:pPr>
  </w:style>
  <w:style w:type="character" w:customStyle="1" w:styleId="Char2">
    <w:name w:val="Υποσέλιδο Char"/>
    <w:link w:val="a7"/>
    <w:uiPriority w:val="99"/>
    <w:rsid w:val="00AE0098"/>
    <w:rPr>
      <w:rFonts w:eastAsia="Times New Roman"/>
      <w:sz w:val="22"/>
      <w:szCs w:val="22"/>
      <w:lang w:eastAsia="en-US"/>
    </w:rPr>
  </w:style>
  <w:style w:type="paragraph" w:styleId="a8">
    <w:name w:val="Balloon Text"/>
    <w:basedOn w:val="a"/>
    <w:link w:val="Char3"/>
    <w:uiPriority w:val="99"/>
    <w:semiHidden/>
    <w:unhideWhenUsed/>
    <w:rsid w:val="003D0A86"/>
    <w:pPr>
      <w:spacing w:after="0" w:line="240" w:lineRule="auto"/>
    </w:pPr>
    <w:rPr>
      <w:rFonts w:ascii="Tahoma" w:hAnsi="Tahoma" w:cs="Tahoma"/>
      <w:sz w:val="16"/>
      <w:szCs w:val="16"/>
    </w:rPr>
  </w:style>
  <w:style w:type="character" w:customStyle="1" w:styleId="Char3">
    <w:name w:val="Κείμενο πλαισίου Char"/>
    <w:link w:val="a8"/>
    <w:uiPriority w:val="99"/>
    <w:semiHidden/>
    <w:rsid w:val="003D0A86"/>
    <w:rPr>
      <w:rFonts w:ascii="Tahoma" w:eastAsia="Times New Roman" w:hAnsi="Tahoma" w:cs="Tahoma"/>
      <w:sz w:val="16"/>
      <w:szCs w:val="16"/>
      <w:lang w:eastAsia="en-US"/>
    </w:rPr>
  </w:style>
  <w:style w:type="paragraph" w:customStyle="1" w:styleId="1">
    <w:name w:val="Επιστολόχαρτο1"/>
    <w:basedOn w:val="a"/>
    <w:qFormat/>
    <w:rsid w:val="004B0CAE"/>
    <w:pPr>
      <w:spacing w:after="0" w:line="240" w:lineRule="auto"/>
    </w:pPr>
    <w:rPr>
      <w:rFonts w:ascii="Cf Garamond" w:eastAsia="Calibri" w:hAnsi="Cf 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15A"/>
    <w:pPr>
      <w:spacing w:after="200" w:line="276" w:lineRule="auto"/>
    </w:pPr>
    <w:rPr>
      <w:rFonts w:eastAsia="Times New Roman"/>
      <w:sz w:val="22"/>
      <w:szCs w:val="22"/>
      <w:lang w:eastAsia="en-US"/>
    </w:rPr>
  </w:style>
  <w:style w:type="paragraph" w:styleId="8">
    <w:name w:val="heading 8"/>
    <w:basedOn w:val="a"/>
    <w:next w:val="a"/>
    <w:link w:val="8Char"/>
    <w:qFormat/>
    <w:locked/>
    <w:rsid w:val="004E75F0"/>
    <w:pPr>
      <w:overflowPunct w:val="0"/>
      <w:autoSpaceDE w:val="0"/>
      <w:autoSpaceDN w:val="0"/>
      <w:adjustRightInd w:val="0"/>
      <w:spacing w:before="240" w:after="60" w:line="240" w:lineRule="auto"/>
      <w:outlineLvl w:val="7"/>
    </w:pPr>
    <w:rPr>
      <w:rFonts w:ascii="Arial" w:hAnsi="Arial"/>
      <w:i/>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E15B3"/>
    <w:pPr>
      <w:ind w:left="720"/>
      <w:contextualSpacing/>
    </w:pPr>
  </w:style>
  <w:style w:type="paragraph" w:styleId="a4">
    <w:name w:val="Body Text"/>
    <w:basedOn w:val="a"/>
    <w:link w:val="Char"/>
    <w:uiPriority w:val="99"/>
    <w:semiHidden/>
    <w:rsid w:val="00495B73"/>
    <w:pPr>
      <w:spacing w:after="0" w:line="240" w:lineRule="auto"/>
      <w:jc w:val="both"/>
    </w:pPr>
    <w:rPr>
      <w:rFonts w:ascii="Arial" w:hAnsi="Arial" w:cs="Arial"/>
      <w:sz w:val="24"/>
      <w:szCs w:val="24"/>
      <w:lang w:eastAsia="el-GR"/>
    </w:rPr>
  </w:style>
  <w:style w:type="character" w:styleId="-">
    <w:name w:val="Hyperlink"/>
    <w:uiPriority w:val="99"/>
    <w:rsid w:val="00495B73"/>
    <w:rPr>
      <w:rFonts w:cs="Times New Roman"/>
      <w:color w:val="0000FF"/>
      <w:u w:val="single"/>
    </w:rPr>
  </w:style>
  <w:style w:type="character" w:customStyle="1" w:styleId="Char">
    <w:name w:val="Σώμα κειμένου Char"/>
    <w:link w:val="a4"/>
    <w:uiPriority w:val="99"/>
    <w:semiHidden/>
    <w:locked/>
    <w:rsid w:val="00A10181"/>
    <w:rPr>
      <w:rFonts w:cs="Times New Roman"/>
      <w:lang w:eastAsia="en-US"/>
    </w:rPr>
  </w:style>
  <w:style w:type="paragraph" w:styleId="a5">
    <w:name w:val="Body Text Indent"/>
    <w:basedOn w:val="a"/>
    <w:link w:val="Char0"/>
    <w:uiPriority w:val="99"/>
    <w:semiHidden/>
    <w:unhideWhenUsed/>
    <w:rsid w:val="004E75F0"/>
    <w:pPr>
      <w:spacing w:after="120"/>
      <w:ind w:left="283"/>
    </w:pPr>
  </w:style>
  <w:style w:type="character" w:customStyle="1" w:styleId="Char0">
    <w:name w:val="Σώμα κείμενου με εσοχή Char"/>
    <w:link w:val="a5"/>
    <w:uiPriority w:val="99"/>
    <w:semiHidden/>
    <w:rsid w:val="004E75F0"/>
    <w:rPr>
      <w:rFonts w:eastAsia="Times New Roman"/>
      <w:sz w:val="22"/>
      <w:szCs w:val="22"/>
      <w:lang w:eastAsia="en-US"/>
    </w:rPr>
  </w:style>
  <w:style w:type="character" w:customStyle="1" w:styleId="8Char">
    <w:name w:val="Επικεφαλίδα 8 Char"/>
    <w:link w:val="8"/>
    <w:rsid w:val="004E75F0"/>
    <w:rPr>
      <w:rFonts w:ascii="Arial" w:eastAsia="Times New Roman" w:hAnsi="Arial"/>
      <w:i/>
      <w:lang w:val="en-GB" w:eastAsia="en-US"/>
    </w:rPr>
  </w:style>
  <w:style w:type="paragraph" w:styleId="a6">
    <w:name w:val="header"/>
    <w:basedOn w:val="a"/>
    <w:link w:val="Char1"/>
    <w:uiPriority w:val="99"/>
    <w:unhideWhenUsed/>
    <w:rsid w:val="00AE0098"/>
    <w:pPr>
      <w:tabs>
        <w:tab w:val="center" w:pos="4153"/>
        <w:tab w:val="right" w:pos="8306"/>
      </w:tabs>
    </w:pPr>
  </w:style>
  <w:style w:type="character" w:customStyle="1" w:styleId="Char1">
    <w:name w:val="Κεφαλίδα Char"/>
    <w:link w:val="a6"/>
    <w:uiPriority w:val="99"/>
    <w:rsid w:val="00AE0098"/>
    <w:rPr>
      <w:rFonts w:eastAsia="Times New Roman"/>
      <w:sz w:val="22"/>
      <w:szCs w:val="22"/>
      <w:lang w:eastAsia="en-US"/>
    </w:rPr>
  </w:style>
  <w:style w:type="paragraph" w:styleId="a7">
    <w:name w:val="footer"/>
    <w:basedOn w:val="a"/>
    <w:link w:val="Char2"/>
    <w:uiPriority w:val="99"/>
    <w:unhideWhenUsed/>
    <w:rsid w:val="00AE0098"/>
    <w:pPr>
      <w:tabs>
        <w:tab w:val="center" w:pos="4153"/>
        <w:tab w:val="right" w:pos="8306"/>
      </w:tabs>
    </w:pPr>
  </w:style>
  <w:style w:type="character" w:customStyle="1" w:styleId="Char2">
    <w:name w:val="Υποσέλιδο Char"/>
    <w:link w:val="a7"/>
    <w:uiPriority w:val="99"/>
    <w:rsid w:val="00AE0098"/>
    <w:rPr>
      <w:rFonts w:eastAsia="Times New Roman"/>
      <w:sz w:val="22"/>
      <w:szCs w:val="22"/>
      <w:lang w:eastAsia="en-US"/>
    </w:rPr>
  </w:style>
  <w:style w:type="paragraph" w:styleId="a8">
    <w:name w:val="Balloon Text"/>
    <w:basedOn w:val="a"/>
    <w:link w:val="Char3"/>
    <w:uiPriority w:val="99"/>
    <w:semiHidden/>
    <w:unhideWhenUsed/>
    <w:rsid w:val="003D0A86"/>
    <w:pPr>
      <w:spacing w:after="0" w:line="240" w:lineRule="auto"/>
    </w:pPr>
    <w:rPr>
      <w:rFonts w:ascii="Tahoma" w:hAnsi="Tahoma" w:cs="Tahoma"/>
      <w:sz w:val="16"/>
      <w:szCs w:val="16"/>
    </w:rPr>
  </w:style>
  <w:style w:type="character" w:customStyle="1" w:styleId="Char3">
    <w:name w:val="Κείμενο πλαισίου Char"/>
    <w:link w:val="a8"/>
    <w:uiPriority w:val="99"/>
    <w:semiHidden/>
    <w:rsid w:val="003D0A86"/>
    <w:rPr>
      <w:rFonts w:ascii="Tahoma" w:eastAsia="Times New Roman" w:hAnsi="Tahoma" w:cs="Tahoma"/>
      <w:sz w:val="16"/>
      <w:szCs w:val="16"/>
      <w:lang w:eastAsia="en-US"/>
    </w:rPr>
  </w:style>
  <w:style w:type="paragraph" w:customStyle="1" w:styleId="1">
    <w:name w:val="Επιστολόχαρτο1"/>
    <w:basedOn w:val="a"/>
    <w:qFormat/>
    <w:rsid w:val="004B0CAE"/>
    <w:pPr>
      <w:spacing w:after="0" w:line="240" w:lineRule="auto"/>
    </w:pPr>
    <w:rPr>
      <w:rFonts w:ascii="Cf Garamond" w:eastAsia="Calibri" w:hAnsi="Cf Garamond"/>
    </w:rPr>
  </w:style>
</w:styles>
</file>

<file path=word/webSettings.xml><?xml version="1.0" encoding="utf-8"?>
<w:webSettings xmlns:r="http://schemas.openxmlformats.org/officeDocument/2006/relationships" xmlns:w="http://schemas.openxmlformats.org/wordprocessingml/2006/main">
  <w:divs>
    <w:div w:id="5961371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eirtomeas@upatr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1D91D-72E7-4BB7-BB75-06F4E4FD4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519</Words>
  <Characters>2806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Πάτρα,   / /</vt:lpstr>
    </vt:vector>
  </TitlesOfParts>
  <Company>TOSHIBA</Company>
  <LinksUpToDate>false</LinksUpToDate>
  <CharactersWithSpaces>3319</CharactersWithSpaces>
  <SharedDoc>false</SharedDoc>
  <HLinks>
    <vt:vector size="6" baseType="variant">
      <vt:variant>
        <vt:i4>3145764</vt:i4>
      </vt:variant>
      <vt:variant>
        <vt:i4>0</vt:i4>
      </vt:variant>
      <vt:variant>
        <vt:i4>0</vt:i4>
      </vt:variant>
      <vt:variant>
        <vt:i4>5</vt:i4>
      </vt:variant>
      <vt:variant>
        <vt:lpwstr>http://www.med.upatras.gr/elector/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Πάτρα,   / /</dc:title>
  <dc:creator>George</dc:creator>
  <cp:lastModifiedBy>Windows User</cp:lastModifiedBy>
  <cp:revision>2</cp:revision>
  <cp:lastPrinted>2018-05-16T07:54:00Z</cp:lastPrinted>
  <dcterms:created xsi:type="dcterms:W3CDTF">2018-05-17T09:55:00Z</dcterms:created>
  <dcterms:modified xsi:type="dcterms:W3CDTF">2018-05-17T09:55:00Z</dcterms:modified>
</cp:coreProperties>
</file>