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590D4D" w:rsidRDefault="00DE6DBE" w:rsidP="00DE6DBE">
      <w:pPr>
        <w:spacing w:line="360" w:lineRule="auto"/>
        <w:jc w:val="right"/>
      </w:pPr>
      <w:r w:rsidRPr="00DC71B8">
        <w:t xml:space="preserve">ΑΘΗΝΑ </w:t>
      </w:r>
      <w:r w:rsidR="00B76638">
        <w:t>1/6/2018</w:t>
      </w:r>
    </w:p>
    <w:p w:rsidR="00B76638" w:rsidRDefault="00DE6DBE" w:rsidP="00042F44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B76638">
        <w:t xml:space="preserve"> 366</w:t>
      </w:r>
    </w:p>
    <w:p w:rsidR="00B76638" w:rsidRDefault="00B76638" w:rsidP="00042F44">
      <w:pPr>
        <w:spacing w:line="360" w:lineRule="auto"/>
        <w:jc w:val="right"/>
      </w:pPr>
    </w:p>
    <w:p w:rsidR="00186C4D" w:rsidRPr="00EB3800" w:rsidRDefault="00186C4D" w:rsidP="00186C4D">
      <w:pPr>
        <w:spacing w:line="360" w:lineRule="auto"/>
        <w:jc w:val="both"/>
      </w:pPr>
      <w:r>
        <w:t>ΠΡΟΣ: ΣΩΜΑΤΕΙΑ ΜΕΛΗ</w:t>
      </w:r>
    </w:p>
    <w:p w:rsidR="00EB3800" w:rsidRPr="00F1019E" w:rsidRDefault="00EB3800" w:rsidP="00EB3800">
      <w:pPr>
        <w:spacing w:line="360" w:lineRule="auto"/>
        <w:jc w:val="center"/>
      </w:pPr>
    </w:p>
    <w:p w:rsidR="00EB3800" w:rsidRDefault="00EB3800" w:rsidP="00EB3800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B3800">
        <w:rPr>
          <w:b/>
          <w:sz w:val="32"/>
          <w:szCs w:val="32"/>
          <w:u w:val="single"/>
        </w:rPr>
        <w:t>Α Ξ Ι Ο Λ Ο Γ Η Σ Η</w:t>
      </w:r>
    </w:p>
    <w:p w:rsidR="001240C4" w:rsidRPr="00EB3800" w:rsidRDefault="001240C4" w:rsidP="00EB3800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Α Π Ε Ρ Γ Ι Α  –  Α Π Ο Χ Η  </w:t>
      </w:r>
    </w:p>
    <w:p w:rsidR="00186C4D" w:rsidRDefault="00186C4D" w:rsidP="00186C4D">
      <w:pPr>
        <w:spacing w:line="360" w:lineRule="auto"/>
        <w:jc w:val="both"/>
      </w:pPr>
    </w:p>
    <w:p w:rsidR="00186C4D" w:rsidRDefault="00186C4D" w:rsidP="00186C4D">
      <w:pPr>
        <w:spacing w:line="360" w:lineRule="auto"/>
        <w:jc w:val="both"/>
      </w:pPr>
      <w:r>
        <w:tab/>
        <w:t>Συνάδελφοι,</w:t>
      </w:r>
    </w:p>
    <w:p w:rsidR="00590D4D" w:rsidRDefault="00186C4D" w:rsidP="00186C4D">
      <w:pPr>
        <w:spacing w:line="360" w:lineRule="auto"/>
        <w:jc w:val="both"/>
      </w:pPr>
      <w:r>
        <w:tab/>
        <w:t>Συμμετέχουμε δυναμικά – αποφασιστικά στην ΑΠΕΡΓΙΑ</w:t>
      </w:r>
      <w:r w:rsidR="00590D4D" w:rsidRPr="00590D4D">
        <w:t xml:space="preserve"> </w:t>
      </w:r>
      <w:r>
        <w:t xml:space="preserve">– ΑΠΟΧΗ κατά της Αξιολόγησης που κήρυξε η ΑΔΕΔΥ και </w:t>
      </w:r>
      <w:r w:rsidR="00EB3800">
        <w:t xml:space="preserve">η </w:t>
      </w:r>
      <w:r>
        <w:t>ΠΟΕΔΗΝ με βάση το πλαίσιο που ήδη σας γνωστοποιήσαμε.</w:t>
      </w:r>
    </w:p>
    <w:p w:rsidR="00186C4D" w:rsidRPr="00F1019E" w:rsidRDefault="00186C4D" w:rsidP="00186C4D">
      <w:pPr>
        <w:spacing w:line="360" w:lineRule="auto"/>
        <w:jc w:val="both"/>
        <w:rPr>
          <w:b/>
        </w:rPr>
      </w:pPr>
      <w:r>
        <w:tab/>
      </w:r>
      <w:r w:rsidRPr="00F1019E">
        <w:rPr>
          <w:b/>
        </w:rPr>
        <w:t xml:space="preserve">Δεν θα </w:t>
      </w:r>
      <w:r w:rsidR="00EB3800" w:rsidRPr="00F1019E">
        <w:rPr>
          <w:b/>
        </w:rPr>
        <w:t>χαρίσουμε</w:t>
      </w:r>
      <w:r w:rsidRPr="00F1019E">
        <w:rPr>
          <w:b/>
        </w:rPr>
        <w:t xml:space="preserve"> νέα εργαλεία στη κυβέρνηση για να εφαρμόσει </w:t>
      </w:r>
      <w:r w:rsidR="00EB3800" w:rsidRPr="00F1019E">
        <w:rPr>
          <w:b/>
        </w:rPr>
        <w:t>τις δυσμενεί</w:t>
      </w:r>
      <w:r w:rsidRPr="00F1019E">
        <w:rPr>
          <w:b/>
        </w:rPr>
        <w:t xml:space="preserve">ς μισθολογικές, υπηρεσιακές, εργασιακές μεταβολές </w:t>
      </w:r>
      <w:r w:rsidR="00EB3800" w:rsidRPr="00F1019E">
        <w:rPr>
          <w:b/>
        </w:rPr>
        <w:t xml:space="preserve">που σχεδιάζει </w:t>
      </w:r>
      <w:r w:rsidRPr="00F1019E">
        <w:rPr>
          <w:b/>
        </w:rPr>
        <w:t xml:space="preserve">με βάση τις ΜΕΤΑΜΝΗΜΟΝΙΑΚΕΣ δεσμεύσεις που </w:t>
      </w:r>
      <w:r w:rsidR="00F1019E">
        <w:rPr>
          <w:b/>
        </w:rPr>
        <w:t xml:space="preserve">ανέλαβε και </w:t>
      </w:r>
      <w:r w:rsidRPr="00F1019E">
        <w:rPr>
          <w:b/>
        </w:rPr>
        <w:t>εκτείνονται ως το τέλος του αιώνα.</w:t>
      </w:r>
    </w:p>
    <w:p w:rsidR="00186C4D" w:rsidRDefault="00186C4D" w:rsidP="00186C4D">
      <w:pPr>
        <w:spacing w:line="360" w:lineRule="auto"/>
        <w:jc w:val="both"/>
      </w:pPr>
      <w:r>
        <w:tab/>
        <w:t xml:space="preserve">Κατόπιν τούτων αξιολογούμενοι </w:t>
      </w:r>
      <w:r w:rsidR="00EB3800">
        <w:t xml:space="preserve">και Αξιολογητές </w:t>
      </w:r>
      <w:r>
        <w:t xml:space="preserve">θα πρέπει χωρίς ενδοιασμούς </w:t>
      </w:r>
      <w:r w:rsidR="00F1019E">
        <w:t>να καταθέσουμε</w:t>
      </w:r>
      <w:r>
        <w:t xml:space="preserve"> στα Σωματεία </w:t>
      </w:r>
      <w:r w:rsidR="00127A75">
        <w:t>τη βούληση</w:t>
      </w:r>
      <w:r w:rsidR="00EB3800">
        <w:t xml:space="preserve"> </w:t>
      </w:r>
      <w:r>
        <w:t>συμμετοχής στην ΑΠΕΡΓΙΑ – ΑΠΟΧΗ</w:t>
      </w:r>
      <w:r w:rsidR="00EB3800">
        <w:t xml:space="preserve"> </w:t>
      </w:r>
      <w:r w:rsidR="00F1019E">
        <w:t xml:space="preserve">και </w:t>
      </w:r>
      <w:r w:rsidR="00EB3800">
        <w:t>όχι να παίζουμε κρυφτό</w:t>
      </w:r>
      <w:r>
        <w:t xml:space="preserve">. Δεν έχει καμία σημασία η μετατροπή της Αξιολόγησης σε ηλεκτρονική. </w:t>
      </w:r>
      <w:r w:rsidRPr="00EB3800">
        <w:rPr>
          <w:b/>
        </w:rPr>
        <w:t xml:space="preserve">Δεν αλλάζει </w:t>
      </w:r>
      <w:r w:rsidR="00C12525">
        <w:rPr>
          <w:b/>
        </w:rPr>
        <w:t xml:space="preserve">η Ηλεκτρονική Αξιολόγηση </w:t>
      </w:r>
      <w:r w:rsidRPr="00EB3800">
        <w:rPr>
          <w:b/>
        </w:rPr>
        <w:t>τα επιχειρήματα</w:t>
      </w:r>
      <w:r w:rsidR="00F1019E">
        <w:rPr>
          <w:b/>
        </w:rPr>
        <w:t>,</w:t>
      </w:r>
      <w:r w:rsidRPr="00EB3800">
        <w:rPr>
          <w:b/>
        </w:rPr>
        <w:t xml:space="preserve"> την βούληση του καθένα από</w:t>
      </w:r>
      <w:r w:rsidR="00F1019E">
        <w:rPr>
          <w:b/>
        </w:rPr>
        <w:t xml:space="preserve"> εμάς να συμμετάσχουμε</w:t>
      </w:r>
      <w:r w:rsidRPr="00EB3800">
        <w:rPr>
          <w:b/>
        </w:rPr>
        <w:t xml:space="preserve"> στην ΑΠΕΡΓΙΑ – ΑΠΟΧΗ</w:t>
      </w:r>
      <w:r>
        <w:t>.</w:t>
      </w:r>
      <w:r w:rsidR="001240C4">
        <w:t xml:space="preserve"> Ότι πράξαμε πέρυσι.</w:t>
      </w:r>
    </w:p>
    <w:p w:rsidR="00186C4D" w:rsidRDefault="00186C4D" w:rsidP="00186C4D">
      <w:pPr>
        <w:spacing w:line="360" w:lineRule="auto"/>
        <w:jc w:val="both"/>
      </w:pPr>
      <w:r>
        <w:tab/>
        <w:t xml:space="preserve">Είναι </w:t>
      </w:r>
      <w:r w:rsidR="00F1019E">
        <w:t>άκρως νόμιμη</w:t>
      </w:r>
      <w:r>
        <w:t xml:space="preserve"> πράξη </w:t>
      </w:r>
      <w:r w:rsidR="00EB3800">
        <w:t xml:space="preserve">η Απεργία – Αποχή </w:t>
      </w:r>
      <w:r>
        <w:t>και δεν θα καμφθεί η αγωνιστική μας διάθεση με τα κόλπα της κυβέρνησης.</w:t>
      </w:r>
    </w:p>
    <w:p w:rsidR="00186C4D" w:rsidRPr="00F1019E" w:rsidRDefault="00186C4D" w:rsidP="00186C4D">
      <w:pPr>
        <w:spacing w:line="360" w:lineRule="auto"/>
        <w:jc w:val="both"/>
        <w:rPr>
          <w:b/>
        </w:rPr>
      </w:pPr>
      <w:r>
        <w:tab/>
      </w:r>
      <w:r w:rsidRPr="00F1019E">
        <w:rPr>
          <w:b/>
        </w:rPr>
        <w:t xml:space="preserve">Καλούμε τους Συναδέλφους να αρνηθούν </w:t>
      </w:r>
      <w:r w:rsidR="00EB3800" w:rsidRPr="00F1019E">
        <w:rPr>
          <w:b/>
        </w:rPr>
        <w:t>εκ της υπηρεσιακή</w:t>
      </w:r>
      <w:r w:rsidRPr="00F1019E">
        <w:rPr>
          <w:b/>
        </w:rPr>
        <w:t>ς</w:t>
      </w:r>
      <w:r w:rsidR="00EB3800" w:rsidRPr="00F1019E">
        <w:rPr>
          <w:b/>
        </w:rPr>
        <w:t xml:space="preserve"> τους</w:t>
      </w:r>
      <w:r w:rsidRPr="00F1019E">
        <w:rPr>
          <w:b/>
        </w:rPr>
        <w:t xml:space="preserve"> ιδιότητ</w:t>
      </w:r>
      <w:r w:rsidR="00EB3800" w:rsidRPr="00F1019E">
        <w:rPr>
          <w:b/>
        </w:rPr>
        <w:t>ας να διευκολύνουν στη συλλογή</w:t>
      </w:r>
      <w:r w:rsidRPr="00F1019E">
        <w:rPr>
          <w:b/>
        </w:rPr>
        <w:t xml:space="preserve"> των προσωπικών στοιχείων των εργαζομένων</w:t>
      </w:r>
      <w:r w:rsidR="00F1019E">
        <w:rPr>
          <w:b/>
        </w:rPr>
        <w:t>,</w:t>
      </w:r>
      <w:r w:rsidRPr="00F1019E">
        <w:rPr>
          <w:b/>
        </w:rPr>
        <w:t xml:space="preserve"> </w:t>
      </w:r>
      <w:r w:rsidR="00EB3800" w:rsidRPr="00F1019E">
        <w:rPr>
          <w:b/>
        </w:rPr>
        <w:t>καταθέτοντας αν χρειασθεί δήλωση</w:t>
      </w:r>
      <w:r w:rsidRPr="00F1019E">
        <w:rPr>
          <w:b/>
        </w:rPr>
        <w:t xml:space="preserve"> σύμφωνα με το υπόδειγμα της ΑΔΕΔΥ.</w:t>
      </w:r>
    </w:p>
    <w:p w:rsidR="00186C4D" w:rsidRPr="00EA1A1F" w:rsidRDefault="00224264" w:rsidP="00EA1A1F">
      <w:pPr>
        <w:spacing w:line="360" w:lineRule="auto"/>
        <w:jc w:val="both"/>
      </w:pPr>
      <w:r>
        <w:tab/>
      </w:r>
      <w:r w:rsidRPr="00EA1A1F">
        <w:t xml:space="preserve">Οι προθεσμίες που ορίστηκαν για την Αξιολόγηση </w:t>
      </w:r>
      <w:r w:rsidR="00EC3CC2">
        <w:t xml:space="preserve">με βάση την εγκύκλιο </w:t>
      </w:r>
      <w:r w:rsidRPr="00EA1A1F">
        <w:t xml:space="preserve">είναι οι εξής: </w:t>
      </w:r>
    </w:p>
    <w:p w:rsidR="00EA1A1F" w:rsidRPr="00EA1A1F" w:rsidRDefault="00EA1A1F" w:rsidP="00EA1A1F">
      <w:pPr>
        <w:spacing w:line="360" w:lineRule="auto"/>
        <w:jc w:val="both"/>
      </w:pPr>
      <w:r w:rsidRPr="00EA1A1F">
        <w:lastRenderedPageBreak/>
        <w:t xml:space="preserve">α. </w:t>
      </w:r>
      <w:r w:rsidR="00EB3800">
        <w:t>Οι αξιολογούμενοι από 4/6/2018 έως 14/6/2018</w:t>
      </w:r>
      <w:r w:rsidR="00EC3CC2">
        <w:t xml:space="preserve"> συμπληρών</w:t>
      </w:r>
      <w:r w:rsidRPr="00EA1A1F">
        <w:t xml:space="preserve">ουν </w:t>
      </w:r>
      <w:r w:rsidR="001240C4">
        <w:t>την έκθεση</w:t>
      </w:r>
      <w:r w:rsidRPr="00EA1A1F">
        <w:t xml:space="preserve"> </w:t>
      </w:r>
      <w:r w:rsidR="00F1019E">
        <w:t>αξιολόγησης</w:t>
      </w:r>
      <w:r w:rsidR="00EC3CC2">
        <w:t xml:space="preserve"> κατά το σκ</w:t>
      </w:r>
      <w:r w:rsidR="001240C4">
        <w:t xml:space="preserve">έλος που τον αφορά και υποβάλλουν </w:t>
      </w:r>
      <w:r w:rsidR="00EC3CC2">
        <w:t xml:space="preserve"> αυτή αρμ</w:t>
      </w:r>
      <w:r w:rsidR="001240C4">
        <w:t>οδίως</w:t>
      </w:r>
      <w:r w:rsidR="00F1019E">
        <w:t>.</w:t>
      </w:r>
      <w:r w:rsidRPr="00EA1A1F">
        <w:t xml:space="preserve"> </w:t>
      </w:r>
    </w:p>
    <w:p w:rsidR="00EA1A1F" w:rsidRPr="00EA1A1F" w:rsidRDefault="00EA1A1F" w:rsidP="00EA1A1F">
      <w:pPr>
        <w:spacing w:line="360" w:lineRule="auto"/>
        <w:jc w:val="both"/>
      </w:pPr>
      <w:r w:rsidRPr="00EA1A1F">
        <w:t xml:space="preserve">β. </w:t>
      </w:r>
      <w:r w:rsidR="001240C4">
        <w:t>Α</w:t>
      </w:r>
      <w:r w:rsidR="00EB3800">
        <w:t>πό 15/6/2018 έως 29/6/2018</w:t>
      </w:r>
      <w:r w:rsidRPr="00EA1A1F">
        <w:t xml:space="preserve"> </w:t>
      </w:r>
      <w:r w:rsidR="00EC3CC2">
        <w:t xml:space="preserve">ο Α΄ Αξιολογητής </w:t>
      </w:r>
      <w:r w:rsidR="00F1019E">
        <w:t>συμπληρών</w:t>
      </w:r>
      <w:r w:rsidR="00EC3CC2">
        <w:t>ει</w:t>
      </w:r>
      <w:r w:rsidRPr="00EA1A1F">
        <w:t xml:space="preserve"> τις εκθέσεις αξιολόγησης κ</w:t>
      </w:r>
      <w:r w:rsidR="00EC3CC2">
        <w:t>ατά το σκέλος που τον</w:t>
      </w:r>
      <w:r w:rsidR="00F1019E">
        <w:t xml:space="preserve"> αφορά</w:t>
      </w:r>
      <w:r w:rsidR="001240C4">
        <w:t xml:space="preserve"> και την υποβάλλει αυτές αρμοδίως</w:t>
      </w:r>
      <w:r w:rsidR="00F1019E">
        <w:t>.</w:t>
      </w:r>
      <w:r w:rsidRPr="00EA1A1F">
        <w:t xml:space="preserve"> </w:t>
      </w:r>
    </w:p>
    <w:p w:rsidR="00EA1A1F" w:rsidRDefault="00EC3CC2" w:rsidP="00EA1A1F">
      <w:pPr>
        <w:spacing w:line="360" w:lineRule="auto"/>
        <w:jc w:val="both"/>
      </w:pPr>
      <w:r>
        <w:t>γ. Α</w:t>
      </w:r>
      <w:r w:rsidR="00EB3800">
        <w:t>πό 2/7/2018 έως 13/7/2018</w:t>
      </w:r>
      <w:r w:rsidR="00EA1A1F" w:rsidRPr="00EA1A1F">
        <w:t xml:space="preserve"> </w:t>
      </w:r>
      <w:r>
        <w:t xml:space="preserve">ο Β’ Αξιολογητής </w:t>
      </w:r>
      <w:r w:rsidR="00F1019E">
        <w:t>ολοκληρών</w:t>
      </w:r>
      <w:r>
        <w:t>ει</w:t>
      </w:r>
      <w:r w:rsidR="00EA1A1F" w:rsidRPr="00EA1A1F">
        <w:t xml:space="preserve"> </w:t>
      </w:r>
      <w:r>
        <w:t xml:space="preserve">τη συμπλήρωση </w:t>
      </w:r>
      <w:r w:rsidR="001240C4">
        <w:t>των εκθέσεων</w:t>
      </w:r>
      <w:r w:rsidR="00EA1A1F" w:rsidRPr="00EA1A1F">
        <w:t xml:space="preserve"> αξιολόγησης </w:t>
      </w:r>
      <w:r>
        <w:t xml:space="preserve">κατά το σκέλος που τον αφορά και υποβάλλει </w:t>
      </w:r>
      <w:r w:rsidR="001240C4">
        <w:t>αυτές αρμοδίως</w:t>
      </w:r>
      <w:r w:rsidR="00EA1A1F" w:rsidRPr="00EA1A1F">
        <w:t>.</w:t>
      </w:r>
    </w:p>
    <w:p w:rsidR="00EA1A1F" w:rsidRPr="001240C4" w:rsidRDefault="00EA1A1F" w:rsidP="00EA1A1F">
      <w:pPr>
        <w:spacing w:line="360" w:lineRule="auto"/>
        <w:jc w:val="both"/>
        <w:rPr>
          <w:b/>
        </w:rPr>
      </w:pPr>
      <w:r>
        <w:tab/>
      </w:r>
      <w:r w:rsidRPr="001240C4">
        <w:rPr>
          <w:b/>
        </w:rPr>
        <w:t xml:space="preserve">Καλούμε τους Συναδέλφους δυναμικά να συμμετάσχουν στην ΑΠΕΡΓΙΑ – ΑΠΟΧΗ </w:t>
      </w:r>
      <w:r w:rsidR="00EB3800" w:rsidRPr="001240C4">
        <w:rPr>
          <w:b/>
        </w:rPr>
        <w:t xml:space="preserve">και ως Αξιολογούμενοι και ως Αξιολογητές </w:t>
      </w:r>
      <w:proofErr w:type="spellStart"/>
      <w:r w:rsidR="00EB3800" w:rsidRPr="001240C4">
        <w:rPr>
          <w:b/>
        </w:rPr>
        <w:t>α΄</w:t>
      </w:r>
      <w:proofErr w:type="spellEnd"/>
      <w:r w:rsidR="00EB3800" w:rsidRPr="001240C4">
        <w:rPr>
          <w:b/>
        </w:rPr>
        <w:t xml:space="preserve"> ή </w:t>
      </w:r>
      <w:proofErr w:type="spellStart"/>
      <w:r w:rsidR="00EB3800" w:rsidRPr="001240C4">
        <w:rPr>
          <w:b/>
        </w:rPr>
        <w:t>β΄</w:t>
      </w:r>
      <w:proofErr w:type="spellEnd"/>
      <w:r w:rsidR="00EB3800" w:rsidRPr="001240C4">
        <w:rPr>
          <w:b/>
        </w:rPr>
        <w:t>.</w:t>
      </w:r>
    </w:p>
    <w:p w:rsidR="00EA1A1F" w:rsidRDefault="00EA1A1F" w:rsidP="00EA1A1F">
      <w:pPr>
        <w:spacing w:line="360" w:lineRule="auto"/>
        <w:jc w:val="both"/>
      </w:pPr>
      <w:r>
        <w:tab/>
        <w:t>Να σεβαστούν την ΑΠΕΡΓΙΑ – ΑΠΟΧΗ των Συναδέλφων.</w:t>
      </w:r>
    </w:p>
    <w:p w:rsidR="00127A75" w:rsidRDefault="00127A75" w:rsidP="00EA1A1F">
      <w:pPr>
        <w:spacing w:line="360" w:lineRule="auto"/>
        <w:jc w:val="both"/>
      </w:pPr>
      <w:r>
        <w:tab/>
        <w:t>Καλούμε τα Σωματεία – Μέλη να αγωνισθούν, να πάρου</w:t>
      </w:r>
      <w:r w:rsidR="00C12525">
        <w:t>ν πρωτοβουλίες να προστατεύσουν</w:t>
      </w:r>
      <w:r>
        <w:t xml:space="preserve"> την ΑΠΕΡΓΙΑ – ΑΠΟΧΗ.</w:t>
      </w:r>
    </w:p>
    <w:p w:rsidR="000C3798" w:rsidRDefault="00EA1A1F" w:rsidP="003C445A">
      <w:pPr>
        <w:spacing w:line="360" w:lineRule="auto"/>
        <w:jc w:val="both"/>
      </w:pPr>
      <w:r>
        <w:tab/>
        <w:t>Εφέτος λόγω της ηλεκτρονικής Αξιολόγησης είναι επιβεβλημένη η Δήλωση Συμμετοχής στην ΑΠΕΡΓΙΑ</w:t>
      </w:r>
      <w:r w:rsidR="00F1019E">
        <w:t xml:space="preserve"> – ΑΠΟΧΗ</w:t>
      </w:r>
      <w:r>
        <w:t xml:space="preserve"> σύμφωνα με το υπόδειγμα της ΑΔΕΔΥ που σας κοινοποιούμε.  </w:t>
      </w:r>
    </w:p>
    <w:p w:rsidR="00127A75" w:rsidRPr="000C3798" w:rsidRDefault="00127A75" w:rsidP="003C445A">
      <w:pPr>
        <w:spacing w:line="360" w:lineRule="auto"/>
        <w:jc w:val="both"/>
      </w:pPr>
      <w:r>
        <w:tab/>
        <w:t>Θα είμαστε και εφέτος νικητές.</w:t>
      </w:r>
    </w:p>
    <w:p w:rsidR="000C3798" w:rsidRDefault="000C3798" w:rsidP="000C3798">
      <w:pPr>
        <w:pStyle w:val="ab"/>
      </w:pPr>
    </w:p>
    <w:p w:rsidR="006D6C5B" w:rsidRPr="00DC71B8" w:rsidRDefault="00AC1F5D" w:rsidP="001240C4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2A2" w:rsidRDefault="000432A2">
      <w:r>
        <w:separator/>
      </w:r>
    </w:p>
  </w:endnote>
  <w:endnote w:type="continuationSeparator" w:id="0">
    <w:p w:rsidR="000432A2" w:rsidRDefault="00043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C4D" w:rsidRDefault="00EF7D1D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186C4D" w:rsidRPr="00F5376D" w:rsidRDefault="00186C4D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186C4D" w:rsidRPr="00501381" w:rsidRDefault="00186C4D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186C4D" w:rsidRPr="00501381" w:rsidRDefault="00186C4D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186C4D" w:rsidRDefault="00EF7D1D">
        <w:pPr>
          <w:pStyle w:val="a4"/>
          <w:jc w:val="right"/>
        </w:pPr>
        <w:fldSimple w:instr=" PAGE   \* MERGEFORMAT ">
          <w:r w:rsidR="001240C4">
            <w:rPr>
              <w:noProof/>
            </w:rPr>
            <w:t>1</w:t>
          </w:r>
        </w:fldSimple>
      </w:p>
    </w:sdtContent>
  </w:sdt>
  <w:p w:rsidR="00186C4D" w:rsidRPr="00501381" w:rsidRDefault="00186C4D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2A2" w:rsidRDefault="000432A2">
      <w:r>
        <w:separator/>
      </w:r>
    </w:p>
  </w:footnote>
  <w:footnote w:type="continuationSeparator" w:id="0">
    <w:p w:rsidR="000432A2" w:rsidRDefault="000432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186C4D" w:rsidRPr="006001F3" w:rsidTr="006001F3">
      <w:trPr>
        <w:trHeight w:val="1617"/>
      </w:trPr>
      <w:tc>
        <w:tcPr>
          <w:tcW w:w="908" w:type="pct"/>
        </w:tcPr>
        <w:p w:rsidR="00186C4D" w:rsidRDefault="00186C4D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186C4D" w:rsidRPr="006001F3" w:rsidRDefault="00186C4D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186C4D" w:rsidRPr="006001F3" w:rsidRDefault="00186C4D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186C4D" w:rsidRPr="006001F3" w:rsidRDefault="00186C4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186C4D" w:rsidRPr="006001F3" w:rsidRDefault="00186C4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186C4D" w:rsidRPr="006001F3" w:rsidRDefault="00186C4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186C4D" w:rsidRPr="006001F3" w:rsidRDefault="00EF7D1D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F7D1D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186C4D" w:rsidRPr="006001F3" w:rsidRDefault="00186C4D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186C4D" w:rsidRPr="006001F3" w:rsidRDefault="00186C4D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186C4D" w:rsidRPr="00DE7C1F" w:rsidRDefault="00186C4D" w:rsidP="00501381">
    <w:pPr>
      <w:pStyle w:val="a3"/>
      <w:rPr>
        <w:lang w:val="en-GB"/>
      </w:rPr>
    </w:pPr>
  </w:p>
  <w:p w:rsidR="00186C4D" w:rsidRDefault="00186C4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433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643D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432A2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40C4"/>
    <w:rsid w:val="001252AE"/>
    <w:rsid w:val="00127A75"/>
    <w:rsid w:val="001330DB"/>
    <w:rsid w:val="00133AB4"/>
    <w:rsid w:val="0013403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86C4D"/>
    <w:rsid w:val="001942E4"/>
    <w:rsid w:val="00194813"/>
    <w:rsid w:val="001971A3"/>
    <w:rsid w:val="001A529F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02A"/>
    <w:rsid w:val="002127AC"/>
    <w:rsid w:val="00213964"/>
    <w:rsid w:val="0021462E"/>
    <w:rsid w:val="00221FF0"/>
    <w:rsid w:val="0022200A"/>
    <w:rsid w:val="00224264"/>
    <w:rsid w:val="00232409"/>
    <w:rsid w:val="00240D2C"/>
    <w:rsid w:val="00240F3C"/>
    <w:rsid w:val="00241411"/>
    <w:rsid w:val="002468E3"/>
    <w:rsid w:val="00246C66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07DF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C445A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16FDA"/>
    <w:rsid w:val="0054384E"/>
    <w:rsid w:val="005445E3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66B43"/>
    <w:rsid w:val="00684004"/>
    <w:rsid w:val="00691378"/>
    <w:rsid w:val="00695531"/>
    <w:rsid w:val="006A15E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E3387"/>
    <w:rsid w:val="007F18C1"/>
    <w:rsid w:val="00806C05"/>
    <w:rsid w:val="008079A4"/>
    <w:rsid w:val="00807AB7"/>
    <w:rsid w:val="0081234D"/>
    <w:rsid w:val="00812E79"/>
    <w:rsid w:val="00817B1A"/>
    <w:rsid w:val="00817B5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55C2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55C38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1D3E"/>
    <w:rsid w:val="00A469B9"/>
    <w:rsid w:val="00A51A92"/>
    <w:rsid w:val="00A53646"/>
    <w:rsid w:val="00A564F9"/>
    <w:rsid w:val="00A574A3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63F0"/>
    <w:rsid w:val="00B76638"/>
    <w:rsid w:val="00B767A3"/>
    <w:rsid w:val="00B81DC6"/>
    <w:rsid w:val="00B848F6"/>
    <w:rsid w:val="00B84C32"/>
    <w:rsid w:val="00B85AD1"/>
    <w:rsid w:val="00B86889"/>
    <w:rsid w:val="00B91888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2525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0E9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A538A"/>
    <w:rsid w:val="00DB57B6"/>
    <w:rsid w:val="00DB5980"/>
    <w:rsid w:val="00DB7E28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A1F"/>
    <w:rsid w:val="00EA1E55"/>
    <w:rsid w:val="00EB0D13"/>
    <w:rsid w:val="00EB1869"/>
    <w:rsid w:val="00EB1B21"/>
    <w:rsid w:val="00EB3800"/>
    <w:rsid w:val="00EB7E8C"/>
    <w:rsid w:val="00EC0E1E"/>
    <w:rsid w:val="00EC3CC2"/>
    <w:rsid w:val="00EC51BD"/>
    <w:rsid w:val="00ED2015"/>
    <w:rsid w:val="00EE354A"/>
    <w:rsid w:val="00EF2611"/>
    <w:rsid w:val="00EF7815"/>
    <w:rsid w:val="00EF7D1D"/>
    <w:rsid w:val="00F00464"/>
    <w:rsid w:val="00F073FD"/>
    <w:rsid w:val="00F1019E"/>
    <w:rsid w:val="00F1064D"/>
    <w:rsid w:val="00F10E9E"/>
    <w:rsid w:val="00F120C8"/>
    <w:rsid w:val="00F16BFF"/>
    <w:rsid w:val="00F239A4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433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95DD4-CFAA-49B5-8025-A70ADCBF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12</cp:revision>
  <cp:lastPrinted>2018-06-01T09:00:00Z</cp:lastPrinted>
  <dcterms:created xsi:type="dcterms:W3CDTF">2018-06-01T08:23:00Z</dcterms:created>
  <dcterms:modified xsi:type="dcterms:W3CDTF">2018-06-01T11:35:00Z</dcterms:modified>
</cp:coreProperties>
</file>